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4C" w:rsidRPr="00DC539E" w:rsidRDefault="008B790B" w:rsidP="004A214C">
      <w:pPr>
        <w:spacing w:after="0" w:line="240" w:lineRule="auto"/>
        <w:jc w:val="center"/>
        <w:rPr>
          <w:sz w:val="24"/>
          <w:szCs w:val="24"/>
        </w:rPr>
      </w:pPr>
      <w:r>
        <w:rPr>
          <w:noProof/>
          <w:sz w:val="24"/>
          <w:szCs w:val="24"/>
          <w:lang w:val="en-CA" w:eastAsia="en-CA"/>
        </w:rPr>
        <w:drawing>
          <wp:inline distT="0" distB="0" distL="0" distR="0">
            <wp:extent cx="1813560" cy="777240"/>
            <wp:effectExtent l="0" t="0" r="0" b="381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e on Aging-bl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13560" cy="777240"/>
                    </a:xfrm>
                    <a:prstGeom prst="rect">
                      <a:avLst/>
                    </a:prstGeom>
                    <a:noFill/>
                    <a:ln>
                      <a:noFill/>
                    </a:ln>
                  </pic:spPr>
                </pic:pic>
              </a:graphicData>
            </a:graphic>
          </wp:inline>
        </w:drawing>
      </w:r>
    </w:p>
    <w:p w:rsidR="004A214C" w:rsidRPr="00DC539E" w:rsidRDefault="004A214C" w:rsidP="004A214C">
      <w:pPr>
        <w:spacing w:after="0" w:line="240" w:lineRule="auto"/>
        <w:jc w:val="center"/>
        <w:rPr>
          <w:sz w:val="24"/>
          <w:szCs w:val="24"/>
        </w:rPr>
      </w:pPr>
    </w:p>
    <w:p w:rsidR="004A214C" w:rsidRPr="00DC539E" w:rsidRDefault="004A214C" w:rsidP="004A214C">
      <w:pPr>
        <w:spacing w:after="0" w:line="240" w:lineRule="auto"/>
        <w:jc w:val="center"/>
        <w:rPr>
          <w:b/>
          <w:sz w:val="24"/>
          <w:szCs w:val="24"/>
        </w:rPr>
      </w:pPr>
      <w:r w:rsidRPr="00DC539E">
        <w:rPr>
          <w:b/>
          <w:sz w:val="24"/>
          <w:szCs w:val="24"/>
        </w:rPr>
        <w:t>APPLICATION FOR A CAH RESEARCH AWARD</w:t>
      </w:r>
    </w:p>
    <w:p w:rsidR="004A214C" w:rsidRPr="00DC539E" w:rsidRDefault="00930AEA" w:rsidP="004A214C">
      <w:pPr>
        <w:spacing w:after="0" w:line="240" w:lineRule="auto"/>
        <w:jc w:val="center"/>
        <w:rPr>
          <w:b/>
          <w:sz w:val="18"/>
          <w:szCs w:val="18"/>
        </w:rPr>
      </w:pPr>
      <w:r>
        <w:rPr>
          <w:b/>
          <w:sz w:val="18"/>
          <w:szCs w:val="18"/>
        </w:rPr>
        <w:t xml:space="preserve">(Updated </w:t>
      </w:r>
      <w:r w:rsidR="001A4072">
        <w:rPr>
          <w:b/>
          <w:sz w:val="18"/>
          <w:szCs w:val="18"/>
        </w:rPr>
        <w:t>October 2022</w:t>
      </w:r>
      <w:r w:rsidR="004A214C" w:rsidRPr="00DC539E">
        <w:rPr>
          <w:b/>
          <w:sz w:val="18"/>
          <w:szCs w:val="18"/>
        </w:rPr>
        <w:t>)</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Introduction</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These awards are made available by the Centre on Aging and Health to promote research pertaining to aging at the University of Regina, including the federated colleges. This is not a yearly competition. The decision as to whether a competition will be held at any given year will depend on availability of funds. Moreover, the amount could change from year to year depending on availability of funds.</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Eligibility</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All </w:t>
      </w:r>
      <w:r w:rsidR="00EF6A8D">
        <w:rPr>
          <w:sz w:val="24"/>
          <w:szCs w:val="24"/>
        </w:rPr>
        <w:t xml:space="preserve">University of Regina </w:t>
      </w:r>
      <w:r w:rsidRPr="00DC539E">
        <w:rPr>
          <w:sz w:val="24"/>
          <w:szCs w:val="24"/>
        </w:rPr>
        <w:t>full-time faculty members in term (of two years or more), probationary, or continuing appointments are eligible for these awards. Only one application may be made per competition. The adjudication committee will not entertain applications in any two consecutive years from the same individual.</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Eligible Projects</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These awards are intended to fund pilot projects or other work aimed to lead to the preparation of a major (i.e. &gt;$50,000) national </w:t>
      </w:r>
      <w:r w:rsidR="00EF6A8D">
        <w:rPr>
          <w:sz w:val="24"/>
          <w:szCs w:val="24"/>
        </w:rPr>
        <w:t xml:space="preserve">or provincial </w:t>
      </w:r>
      <w:r w:rsidRPr="00DC539E">
        <w:rPr>
          <w:sz w:val="24"/>
          <w:szCs w:val="24"/>
        </w:rPr>
        <w:t>application in the area of health and aging. These awards may be used for all legitimate research expenses, including (but not limited to) research travel, research assistants, supplies, equipment (including computing equipment), telephone, fax and photocopying costs. The funds may also be used to subsidize teaching release stipends. It is understood that the timing of the teaching release stipend will be decided between the faculty member and his or her dean or department head. The head/dean signature will signify approval of the request for teaching release.</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Application Procedures</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Deadline for receipt of applications is </w:t>
      </w:r>
      <w:r w:rsidR="001A4072">
        <w:rPr>
          <w:b/>
          <w:sz w:val="24"/>
          <w:szCs w:val="24"/>
        </w:rPr>
        <w:t>December 15, 2022</w:t>
      </w:r>
      <w:r w:rsidRPr="00DC539E">
        <w:rPr>
          <w:b/>
          <w:sz w:val="24"/>
          <w:szCs w:val="24"/>
        </w:rPr>
        <w:t>.</w:t>
      </w:r>
    </w:p>
    <w:p w:rsidR="004A214C" w:rsidRPr="00DC539E" w:rsidRDefault="004A214C" w:rsidP="004A214C">
      <w:pPr>
        <w:spacing w:after="0" w:line="240" w:lineRule="auto"/>
        <w:jc w:val="both"/>
        <w:rPr>
          <w:sz w:val="24"/>
          <w:szCs w:val="24"/>
        </w:rPr>
      </w:pPr>
      <w:r w:rsidRPr="00DC539E">
        <w:rPr>
          <w:sz w:val="24"/>
          <w:szCs w:val="24"/>
        </w:rPr>
        <w:t>Num</w:t>
      </w:r>
      <w:r w:rsidR="001A4072">
        <w:rPr>
          <w:sz w:val="24"/>
          <w:szCs w:val="24"/>
        </w:rPr>
        <w:t>ber of Awards Available for 2022</w:t>
      </w:r>
      <w:r w:rsidRPr="00DC539E">
        <w:rPr>
          <w:sz w:val="24"/>
          <w:szCs w:val="24"/>
        </w:rPr>
        <w:t xml:space="preserve">: </w:t>
      </w:r>
      <w:r w:rsidRPr="00DC539E">
        <w:rPr>
          <w:b/>
          <w:sz w:val="24"/>
          <w:szCs w:val="24"/>
        </w:rPr>
        <w:t>1</w:t>
      </w:r>
    </w:p>
    <w:p w:rsidR="004A214C" w:rsidRPr="00DC539E" w:rsidRDefault="001A4072" w:rsidP="004A214C">
      <w:pPr>
        <w:spacing w:after="0" w:line="240" w:lineRule="auto"/>
        <w:jc w:val="both"/>
        <w:rPr>
          <w:sz w:val="24"/>
          <w:szCs w:val="24"/>
        </w:rPr>
      </w:pPr>
      <w:r>
        <w:rPr>
          <w:sz w:val="24"/>
          <w:szCs w:val="24"/>
        </w:rPr>
        <w:t>Amount Available for 2022</w:t>
      </w:r>
      <w:r w:rsidR="004A214C" w:rsidRPr="00DC539E">
        <w:rPr>
          <w:sz w:val="24"/>
          <w:szCs w:val="24"/>
        </w:rPr>
        <w:t xml:space="preserve">: </w:t>
      </w:r>
      <w:r w:rsidR="004A214C" w:rsidRPr="00DC539E">
        <w:rPr>
          <w:b/>
          <w:sz w:val="24"/>
          <w:szCs w:val="24"/>
        </w:rPr>
        <w:t>$1,500</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The application is to be submitted to </w:t>
      </w:r>
      <w:r w:rsidR="00E96781">
        <w:rPr>
          <w:sz w:val="24"/>
          <w:szCs w:val="24"/>
        </w:rPr>
        <w:t>the</w:t>
      </w:r>
      <w:r w:rsidRPr="00DC539E">
        <w:rPr>
          <w:sz w:val="24"/>
          <w:szCs w:val="24"/>
        </w:rPr>
        <w:t xml:space="preserve"> CAH Administrator, by the above deadline. Late or incomplete applications will not be accepted. Please refer to the Application for a CAH Research Award available at the CAH web site.</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All applications must be submitted </w:t>
      </w:r>
      <w:r w:rsidR="00234AB6">
        <w:rPr>
          <w:sz w:val="24"/>
          <w:szCs w:val="24"/>
        </w:rPr>
        <w:t xml:space="preserve">in electronic form and </w:t>
      </w:r>
      <w:r w:rsidRPr="00DC539E">
        <w:rPr>
          <w:sz w:val="24"/>
          <w:szCs w:val="24"/>
        </w:rPr>
        <w:t>bear the signature of approval of the applicant's head of department or dean.</w:t>
      </w:r>
    </w:p>
    <w:p w:rsidR="004A214C" w:rsidRPr="00DC539E" w:rsidRDefault="004A214C" w:rsidP="004A214C">
      <w:pPr>
        <w:spacing w:after="0" w:line="240" w:lineRule="auto"/>
        <w:jc w:val="both"/>
        <w:rPr>
          <w:sz w:val="24"/>
          <w:szCs w:val="24"/>
        </w:rPr>
      </w:pPr>
    </w:p>
    <w:p w:rsidR="008744F7" w:rsidRPr="00DC539E" w:rsidRDefault="004A214C" w:rsidP="004A214C">
      <w:pPr>
        <w:spacing w:after="0" w:line="240" w:lineRule="auto"/>
        <w:jc w:val="both"/>
        <w:rPr>
          <w:sz w:val="24"/>
          <w:szCs w:val="24"/>
        </w:rPr>
      </w:pPr>
      <w:r w:rsidRPr="00DC539E">
        <w:rPr>
          <w:sz w:val="24"/>
          <w:szCs w:val="24"/>
        </w:rPr>
        <w:t>Application receipt will be acknowledged by e-mail. If your application is not acknowledged, please contact the CAH Administrator at 306.337.847</w:t>
      </w:r>
      <w:r w:rsidR="008744F7" w:rsidRPr="00DC539E">
        <w:rPr>
          <w:sz w:val="24"/>
          <w:szCs w:val="24"/>
        </w:rPr>
        <w:t>7</w:t>
      </w:r>
    </w:p>
    <w:p w:rsidR="00A57CF7" w:rsidRDefault="00A57CF7" w:rsidP="004A214C">
      <w:pPr>
        <w:spacing w:after="0" w:line="240" w:lineRule="auto"/>
        <w:jc w:val="both"/>
        <w:rPr>
          <w:b/>
          <w:sz w:val="24"/>
          <w:szCs w:val="24"/>
        </w:rPr>
      </w:pPr>
    </w:p>
    <w:p w:rsidR="004A214C" w:rsidRPr="00DC539E" w:rsidRDefault="004A214C" w:rsidP="004A214C">
      <w:pPr>
        <w:spacing w:after="0" w:line="240" w:lineRule="auto"/>
        <w:jc w:val="both"/>
        <w:rPr>
          <w:b/>
          <w:sz w:val="24"/>
          <w:szCs w:val="24"/>
        </w:rPr>
      </w:pPr>
      <w:r w:rsidRPr="00DC539E">
        <w:rPr>
          <w:b/>
          <w:sz w:val="24"/>
          <w:szCs w:val="24"/>
        </w:rPr>
        <w:t>Consideration of Applications</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 xml:space="preserve">The CAH adjudication committee will judge the applications. The committee will consist of two CAH full members and an associate member or trainee. </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The Vice-President Research will appoint committee members for 2-year renewable terms. The adjudication committee will report to the office of the Vice-President Research and International and must render its decision within two months from each competition’s deadline.</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Administration of Funds</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Awards will be placed in separate accounts in the names of the recipients. Expenditures may be made only for those specific purposes authorized by the Chair of the CAH awards committee. All financial claims against the account (travel, purchase requisitions, etc.) must be signed for by the recipient of the award and approved by the dean/department head.</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Awards will not be placed in accounts until all required ethical clearances have been obtained, if necessary.</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Awards will administered by the Office of Research Services on behalf of the CAH.</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b/>
          <w:sz w:val="24"/>
          <w:szCs w:val="24"/>
        </w:rPr>
      </w:pPr>
      <w:r w:rsidRPr="00DC539E">
        <w:rPr>
          <w:b/>
          <w:sz w:val="24"/>
          <w:szCs w:val="24"/>
        </w:rPr>
        <w:t>Reporting</w:t>
      </w:r>
    </w:p>
    <w:p w:rsidR="004A214C" w:rsidRPr="00DC539E" w:rsidRDefault="004A214C" w:rsidP="004A214C">
      <w:pPr>
        <w:spacing w:after="0" w:line="240" w:lineRule="auto"/>
        <w:jc w:val="both"/>
        <w:rPr>
          <w:sz w:val="24"/>
          <w:szCs w:val="24"/>
        </w:rPr>
      </w:pPr>
    </w:p>
    <w:p w:rsidR="004A214C" w:rsidRPr="00DC539E" w:rsidRDefault="004A214C" w:rsidP="004A214C">
      <w:pPr>
        <w:spacing w:after="0" w:line="240" w:lineRule="auto"/>
        <w:jc w:val="both"/>
        <w:rPr>
          <w:sz w:val="24"/>
          <w:szCs w:val="24"/>
        </w:rPr>
      </w:pPr>
      <w:r w:rsidRPr="00DC539E">
        <w:rPr>
          <w:sz w:val="24"/>
          <w:szCs w:val="24"/>
        </w:rPr>
        <w:t>Recipients of awards must complete a project report and submit it to the Director of the Chair of the CAH’s Awards Adjudication committee at the completion of the project or within one year of the time that a grant is authorized. These reports are to describe the substantive results of the work for which the grant was made. No further awards from the CAH fund will be considered until the report is received. A copy of the national grant application developed with the aid of the award should also be sent to the CAH Administrator.</w:t>
      </w:r>
    </w:p>
    <w:p w:rsidR="004A214C" w:rsidRPr="00DC539E" w:rsidRDefault="004A214C" w:rsidP="004A214C">
      <w:pPr>
        <w:spacing w:after="0" w:line="240" w:lineRule="auto"/>
        <w:jc w:val="both"/>
        <w:rPr>
          <w:sz w:val="24"/>
          <w:szCs w:val="24"/>
        </w:rPr>
      </w:pPr>
    </w:p>
    <w:p w:rsidR="009D6913" w:rsidRDefault="004A214C" w:rsidP="004A214C">
      <w:pPr>
        <w:spacing w:after="0" w:line="240" w:lineRule="auto"/>
        <w:jc w:val="both"/>
        <w:rPr>
          <w:b/>
          <w:sz w:val="24"/>
          <w:szCs w:val="24"/>
        </w:rPr>
      </w:pPr>
      <w:r w:rsidRPr="00DC539E">
        <w:rPr>
          <w:b/>
          <w:sz w:val="24"/>
          <w:szCs w:val="24"/>
        </w:rPr>
        <w:t>For further information, contact:</w:t>
      </w:r>
      <w:r w:rsidR="00E96781">
        <w:rPr>
          <w:b/>
          <w:sz w:val="24"/>
          <w:szCs w:val="24"/>
        </w:rPr>
        <w:t xml:space="preserve"> </w:t>
      </w:r>
      <w:r w:rsidR="00E96781">
        <w:rPr>
          <w:sz w:val="24"/>
          <w:szCs w:val="24"/>
        </w:rPr>
        <w:t>cah</w:t>
      </w:r>
      <w:r w:rsidR="000F4756" w:rsidRPr="00DC539E">
        <w:rPr>
          <w:sz w:val="24"/>
          <w:szCs w:val="24"/>
        </w:rPr>
        <w:t xml:space="preserve">@uregina.ca or </w:t>
      </w:r>
      <w:r w:rsidRPr="00DC539E">
        <w:rPr>
          <w:sz w:val="24"/>
          <w:szCs w:val="24"/>
        </w:rPr>
        <w:t>306.337.8477</w:t>
      </w:r>
    </w:p>
    <w:p w:rsidR="00E96781" w:rsidRDefault="00E96781" w:rsidP="004A214C">
      <w:pPr>
        <w:spacing w:after="0" w:line="240" w:lineRule="auto"/>
        <w:jc w:val="both"/>
        <w:rPr>
          <w:b/>
          <w:sz w:val="24"/>
          <w:szCs w:val="24"/>
        </w:rPr>
      </w:pPr>
    </w:p>
    <w:p w:rsidR="000516D7" w:rsidRDefault="000516D7">
      <w:pPr>
        <w:spacing w:after="0" w:line="240" w:lineRule="auto"/>
        <w:rPr>
          <w:b/>
          <w:sz w:val="24"/>
          <w:szCs w:val="24"/>
        </w:rPr>
      </w:pPr>
      <w:r>
        <w:rPr>
          <w:b/>
          <w:sz w:val="24"/>
          <w:szCs w:val="24"/>
        </w:rPr>
        <w:br w:type="page"/>
      </w:r>
    </w:p>
    <w:p w:rsidR="0038489B" w:rsidRPr="00DC539E" w:rsidRDefault="0038489B" w:rsidP="004A214C">
      <w:pPr>
        <w:spacing w:after="0" w:line="240" w:lineRule="auto"/>
        <w:jc w:val="both"/>
        <w:rPr>
          <w:b/>
          <w:sz w:val="24"/>
          <w:szCs w:val="24"/>
        </w:rPr>
      </w:pPr>
      <w:r w:rsidRPr="00DC539E">
        <w:rPr>
          <w:b/>
          <w:sz w:val="24"/>
          <w:szCs w:val="24"/>
        </w:rPr>
        <w:lastRenderedPageBreak/>
        <w:t xml:space="preserve">Completing and Submitting the Application Form </w:t>
      </w:r>
    </w:p>
    <w:p w:rsidR="0038489B" w:rsidRPr="00DC539E" w:rsidRDefault="0038489B" w:rsidP="004A214C">
      <w:pPr>
        <w:spacing w:after="0" w:line="240" w:lineRule="auto"/>
        <w:jc w:val="both"/>
        <w:rPr>
          <w:sz w:val="24"/>
          <w:szCs w:val="24"/>
        </w:rPr>
      </w:pPr>
    </w:p>
    <w:p w:rsidR="0038489B" w:rsidRPr="00DC539E" w:rsidRDefault="0038489B" w:rsidP="0038489B">
      <w:pPr>
        <w:spacing w:after="0" w:line="240" w:lineRule="auto"/>
        <w:jc w:val="both"/>
        <w:rPr>
          <w:sz w:val="24"/>
          <w:szCs w:val="24"/>
        </w:rPr>
      </w:pPr>
      <w:r w:rsidRPr="00DC539E">
        <w:rPr>
          <w:sz w:val="24"/>
          <w:szCs w:val="24"/>
        </w:rPr>
        <w:t>• Complete all sections carefully and provide all required signatures.</w:t>
      </w:r>
      <w:r w:rsidR="000F4756" w:rsidRPr="00DC539E">
        <w:rPr>
          <w:sz w:val="24"/>
          <w:szCs w:val="24"/>
        </w:rPr>
        <w:t xml:space="preserve"> Missing information will delay </w:t>
      </w:r>
      <w:r w:rsidRPr="00DC539E">
        <w:rPr>
          <w:sz w:val="24"/>
          <w:szCs w:val="24"/>
        </w:rPr>
        <w:t>consideration for funding and may affect chances of success.</w:t>
      </w:r>
    </w:p>
    <w:p w:rsidR="0038489B" w:rsidRPr="00DC539E" w:rsidRDefault="0038489B" w:rsidP="0038489B">
      <w:pPr>
        <w:spacing w:after="0" w:line="240" w:lineRule="auto"/>
        <w:jc w:val="both"/>
        <w:rPr>
          <w:sz w:val="24"/>
          <w:szCs w:val="24"/>
        </w:rPr>
      </w:pPr>
      <w:r w:rsidRPr="00DC539E">
        <w:rPr>
          <w:sz w:val="24"/>
          <w:szCs w:val="24"/>
        </w:rPr>
        <w:t>• Use standard letter-quality type (e.g., Times 12-point) and well-spaced formatting on standard 8.5 x 11 inch paper. Single-spacing may be used but at no more than 6 lines per inch. These standards are set to ensure readability for the reviewers.</w:t>
      </w:r>
    </w:p>
    <w:p w:rsidR="0038489B" w:rsidRPr="00DC539E" w:rsidRDefault="0038489B" w:rsidP="0038489B">
      <w:pPr>
        <w:spacing w:after="0" w:line="240" w:lineRule="auto"/>
        <w:jc w:val="both"/>
        <w:rPr>
          <w:sz w:val="24"/>
          <w:szCs w:val="24"/>
        </w:rPr>
      </w:pPr>
      <w:r w:rsidRPr="00DC539E">
        <w:rPr>
          <w:sz w:val="24"/>
          <w:szCs w:val="24"/>
        </w:rPr>
        <w:t xml:space="preserve">• Submit </w:t>
      </w:r>
      <w:r w:rsidR="00234AB6">
        <w:rPr>
          <w:sz w:val="24"/>
          <w:szCs w:val="24"/>
        </w:rPr>
        <w:t>an electronic copy of the applicat</w:t>
      </w:r>
      <w:r w:rsidR="004B65F6">
        <w:rPr>
          <w:sz w:val="24"/>
          <w:szCs w:val="24"/>
        </w:rPr>
        <w:t>ion to CAH administrator: Kathryn.Smart</w:t>
      </w:r>
      <w:r w:rsidR="00234AB6">
        <w:rPr>
          <w:sz w:val="24"/>
          <w:szCs w:val="24"/>
        </w:rPr>
        <w:t>@uregina.ca</w:t>
      </w:r>
    </w:p>
    <w:p w:rsidR="00977128" w:rsidRPr="00DC539E" w:rsidRDefault="0038489B" w:rsidP="000F4756">
      <w:pPr>
        <w:spacing w:after="0" w:line="240" w:lineRule="auto"/>
        <w:jc w:val="both"/>
        <w:rPr>
          <w:sz w:val="24"/>
          <w:szCs w:val="24"/>
        </w:rPr>
      </w:pPr>
      <w:r w:rsidRPr="00DC539E">
        <w:rPr>
          <w:sz w:val="24"/>
          <w:szCs w:val="24"/>
        </w:rPr>
        <w:t>• All required do</w:t>
      </w:r>
      <w:r w:rsidR="00234AB6">
        <w:rPr>
          <w:sz w:val="24"/>
          <w:szCs w:val="24"/>
        </w:rPr>
        <w:t>cumentation must be attached in the application package.</w:t>
      </w:r>
    </w:p>
    <w:p w:rsidR="00A17D48" w:rsidRDefault="00A17D48"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Default="009D6913" w:rsidP="000F4756">
      <w:pPr>
        <w:spacing w:after="0" w:line="240" w:lineRule="auto"/>
        <w:jc w:val="both"/>
        <w:rPr>
          <w:sz w:val="24"/>
          <w:szCs w:val="24"/>
        </w:rPr>
      </w:pPr>
    </w:p>
    <w:p w:rsidR="009D6913" w:rsidRPr="00DC539E" w:rsidRDefault="009D6913" w:rsidP="000F4756">
      <w:pPr>
        <w:spacing w:after="0" w:line="240" w:lineRule="auto"/>
        <w:jc w:val="both"/>
        <w:rPr>
          <w:sz w:val="24"/>
          <w:szCs w:val="24"/>
        </w:rPr>
      </w:pPr>
    </w:p>
    <w:p w:rsidR="00A17D48" w:rsidRPr="00DC539E" w:rsidRDefault="008B790B" w:rsidP="00A17D48">
      <w:pPr>
        <w:spacing w:after="0" w:line="240" w:lineRule="auto"/>
        <w:jc w:val="center"/>
        <w:rPr>
          <w:noProof/>
          <w:sz w:val="24"/>
          <w:szCs w:val="24"/>
        </w:rPr>
      </w:pPr>
      <w:r>
        <w:rPr>
          <w:noProof/>
          <w:sz w:val="24"/>
          <w:szCs w:val="24"/>
          <w:lang w:val="en-CA" w:eastAsia="en-CA"/>
        </w:rPr>
        <w:drawing>
          <wp:inline distT="0" distB="0" distL="0" distR="0">
            <wp:extent cx="1884680" cy="8077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on Aging-blk.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5861" cy="808226"/>
                    </a:xfrm>
                    <a:prstGeom prst="rect">
                      <a:avLst/>
                    </a:prstGeom>
                    <a:noFill/>
                    <a:ln>
                      <a:noFill/>
                    </a:ln>
                  </pic:spPr>
                </pic:pic>
              </a:graphicData>
            </a:graphic>
          </wp:inline>
        </w:drawing>
      </w:r>
    </w:p>
    <w:p w:rsidR="00A17D48" w:rsidRPr="00DC539E" w:rsidRDefault="00A17D48" w:rsidP="00A17D48">
      <w:pPr>
        <w:spacing w:after="0" w:line="240" w:lineRule="auto"/>
        <w:jc w:val="cente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2D5F" w:rsidRPr="00DC539E" w:rsidTr="00257F38">
        <w:tc>
          <w:tcPr>
            <w:tcW w:w="9576" w:type="dxa"/>
          </w:tcPr>
          <w:p w:rsidR="00AF2D5F" w:rsidRPr="00DC539E" w:rsidRDefault="00AF2D5F" w:rsidP="00257F38">
            <w:pPr>
              <w:spacing w:after="0" w:line="240" w:lineRule="auto"/>
              <w:rPr>
                <w:b/>
                <w:noProof/>
                <w:sz w:val="24"/>
                <w:szCs w:val="24"/>
              </w:rPr>
            </w:pPr>
            <w:r w:rsidRPr="00DC539E">
              <w:rPr>
                <w:b/>
                <w:noProof/>
                <w:sz w:val="24"/>
                <w:szCs w:val="24"/>
              </w:rPr>
              <w:t>1. Grant Title:</w:t>
            </w:r>
          </w:p>
          <w:p w:rsidR="00AF2D5F" w:rsidRPr="00DC539E" w:rsidRDefault="00AF2D5F" w:rsidP="00257F38">
            <w:pPr>
              <w:spacing w:after="0" w:line="240" w:lineRule="auto"/>
              <w:rPr>
                <w:noProof/>
                <w:sz w:val="24"/>
                <w:szCs w:val="24"/>
              </w:rPr>
            </w:pPr>
          </w:p>
        </w:tc>
      </w:tr>
    </w:tbl>
    <w:p w:rsidR="00A17D48" w:rsidRPr="00DC539E" w:rsidRDefault="00A17D48" w:rsidP="00A17D48">
      <w:pPr>
        <w:spacing w:after="0" w:line="240" w:lineRule="auto"/>
        <w:rPr>
          <w:b/>
          <w:noProof/>
          <w:sz w:val="24"/>
          <w:szCs w:val="24"/>
        </w:rPr>
      </w:pPr>
    </w:p>
    <w:p w:rsidR="00A17D48" w:rsidRPr="00DC539E" w:rsidRDefault="00A17D48" w:rsidP="00A17D48">
      <w:pPr>
        <w:spacing w:after="0" w:line="240" w:lineRule="auto"/>
        <w:rPr>
          <w:b/>
          <w:noProof/>
          <w:sz w:val="24"/>
          <w:szCs w:val="24"/>
        </w:rPr>
      </w:pPr>
      <w:r w:rsidRPr="00DC539E">
        <w:rPr>
          <w:b/>
          <w:noProof/>
          <w:sz w:val="24"/>
          <w:szCs w:val="24"/>
        </w:rPr>
        <w:t>2. National Competition Targeted:</w:t>
      </w:r>
    </w:p>
    <w:p w:rsidR="00A17D48" w:rsidRPr="00DC539E" w:rsidRDefault="00A17D48" w:rsidP="00A17D48">
      <w:pPr>
        <w:spacing w:after="0" w:line="240" w:lineRule="auto"/>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2D5F" w:rsidRPr="00DC539E" w:rsidTr="00257F38">
        <w:tc>
          <w:tcPr>
            <w:tcW w:w="9576" w:type="dxa"/>
          </w:tcPr>
          <w:p w:rsidR="00AF2D5F" w:rsidRPr="00DC539E" w:rsidRDefault="00AF2D5F" w:rsidP="00257F38">
            <w:pPr>
              <w:spacing w:after="0" w:line="240" w:lineRule="auto"/>
              <w:rPr>
                <w:noProof/>
                <w:sz w:val="24"/>
                <w:szCs w:val="24"/>
              </w:rPr>
            </w:pPr>
            <w:r w:rsidRPr="00DC539E">
              <w:rPr>
                <w:noProof/>
                <w:sz w:val="24"/>
                <w:szCs w:val="24"/>
              </w:rPr>
              <w:t>National Granting Agency:</w:t>
            </w:r>
          </w:p>
        </w:tc>
      </w:tr>
      <w:tr w:rsidR="00AF2D5F" w:rsidRPr="00DC539E" w:rsidTr="00257F38">
        <w:tc>
          <w:tcPr>
            <w:tcW w:w="9576" w:type="dxa"/>
          </w:tcPr>
          <w:p w:rsidR="00AF2D5F" w:rsidRPr="00DC539E" w:rsidRDefault="00AF2D5F" w:rsidP="00257F38">
            <w:pPr>
              <w:spacing w:after="0" w:line="240" w:lineRule="auto"/>
              <w:rPr>
                <w:noProof/>
                <w:sz w:val="24"/>
                <w:szCs w:val="24"/>
              </w:rPr>
            </w:pPr>
            <w:r w:rsidRPr="00DC539E">
              <w:rPr>
                <w:noProof/>
                <w:sz w:val="24"/>
                <w:szCs w:val="24"/>
              </w:rPr>
              <w:t>Program Name:</w:t>
            </w:r>
          </w:p>
        </w:tc>
      </w:tr>
      <w:tr w:rsidR="00AF2D5F" w:rsidRPr="00DC539E" w:rsidTr="00257F38">
        <w:tc>
          <w:tcPr>
            <w:tcW w:w="9576" w:type="dxa"/>
          </w:tcPr>
          <w:p w:rsidR="00AF2D5F" w:rsidRPr="00DC539E" w:rsidRDefault="00AF2D5F" w:rsidP="00257F38">
            <w:pPr>
              <w:spacing w:after="0" w:line="240" w:lineRule="auto"/>
              <w:rPr>
                <w:noProof/>
                <w:sz w:val="24"/>
                <w:szCs w:val="24"/>
              </w:rPr>
            </w:pPr>
            <w:r w:rsidRPr="00DC539E">
              <w:rPr>
                <w:noProof/>
                <w:sz w:val="24"/>
                <w:szCs w:val="24"/>
              </w:rPr>
              <w:t>Letter of Intent Deadline:</w:t>
            </w:r>
          </w:p>
        </w:tc>
      </w:tr>
      <w:tr w:rsidR="00AF2D5F" w:rsidRPr="00DC539E" w:rsidTr="00257F38">
        <w:tc>
          <w:tcPr>
            <w:tcW w:w="9576" w:type="dxa"/>
          </w:tcPr>
          <w:p w:rsidR="00AF2D5F" w:rsidRPr="00DC539E" w:rsidRDefault="00AF2D5F" w:rsidP="00257F38">
            <w:pPr>
              <w:spacing w:after="0" w:line="240" w:lineRule="auto"/>
              <w:rPr>
                <w:noProof/>
                <w:sz w:val="24"/>
                <w:szCs w:val="24"/>
              </w:rPr>
            </w:pPr>
            <w:r w:rsidRPr="00DC539E">
              <w:rPr>
                <w:noProof/>
                <w:sz w:val="24"/>
                <w:szCs w:val="24"/>
              </w:rPr>
              <w:t>Full Proposal Deadline:</w:t>
            </w:r>
          </w:p>
        </w:tc>
      </w:tr>
      <w:tr w:rsidR="00AF2D5F" w:rsidRPr="00DC539E" w:rsidTr="00257F38">
        <w:tc>
          <w:tcPr>
            <w:tcW w:w="9576" w:type="dxa"/>
          </w:tcPr>
          <w:p w:rsidR="00AF2D5F" w:rsidRPr="00DC539E" w:rsidRDefault="00AF2D5F" w:rsidP="00257F38">
            <w:pPr>
              <w:spacing w:after="0" w:line="240" w:lineRule="auto"/>
              <w:rPr>
                <w:noProof/>
                <w:sz w:val="24"/>
                <w:szCs w:val="24"/>
              </w:rPr>
            </w:pPr>
            <w:r w:rsidRPr="00DC539E">
              <w:rPr>
                <w:noProof/>
                <w:sz w:val="24"/>
                <w:szCs w:val="24"/>
              </w:rPr>
              <w:t xml:space="preserve">National Agency Grant Amount:  $                            /year for          </w:t>
            </w:r>
            <w:r w:rsidR="008744F7" w:rsidRPr="00DC539E">
              <w:rPr>
                <w:noProof/>
                <w:sz w:val="24"/>
                <w:szCs w:val="24"/>
              </w:rPr>
              <w:t xml:space="preserve">   </w:t>
            </w:r>
            <w:r w:rsidRPr="00DC539E">
              <w:rPr>
                <w:noProof/>
                <w:sz w:val="24"/>
                <w:szCs w:val="24"/>
              </w:rPr>
              <w:t>years</w:t>
            </w:r>
          </w:p>
        </w:tc>
      </w:tr>
    </w:tbl>
    <w:p w:rsidR="00A17D48" w:rsidRPr="00DC539E" w:rsidRDefault="00A17D48" w:rsidP="00A17D48">
      <w:pPr>
        <w:spacing w:after="0" w:line="240" w:lineRule="auto"/>
        <w:rPr>
          <w:noProof/>
          <w:sz w:val="24"/>
          <w:szCs w:val="24"/>
        </w:rPr>
      </w:pPr>
    </w:p>
    <w:p w:rsidR="00A17D48" w:rsidRPr="00DC539E" w:rsidRDefault="00A17D48" w:rsidP="00A17D48">
      <w:pPr>
        <w:spacing w:after="0" w:line="240" w:lineRule="auto"/>
        <w:rPr>
          <w:b/>
          <w:noProof/>
          <w:sz w:val="24"/>
          <w:szCs w:val="24"/>
        </w:rPr>
      </w:pPr>
      <w:r w:rsidRPr="00DC539E">
        <w:rPr>
          <w:b/>
          <w:noProof/>
          <w:sz w:val="24"/>
          <w:szCs w:val="24"/>
        </w:rPr>
        <w:t>3. Principal Applicant</w:t>
      </w:r>
    </w:p>
    <w:p w:rsidR="00A17D48" w:rsidRPr="00DC539E" w:rsidRDefault="00A17D48" w:rsidP="00A17D48">
      <w:pPr>
        <w:spacing w:after="0" w:line="240" w:lineRule="auto"/>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Name:</w:t>
            </w:r>
          </w:p>
        </w:tc>
      </w:tr>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Title/Rank:</w:t>
            </w:r>
          </w:p>
        </w:tc>
      </w:tr>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Department:</w:t>
            </w:r>
          </w:p>
        </w:tc>
      </w:tr>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Faculty/College:</w:t>
            </w:r>
          </w:p>
        </w:tc>
      </w:tr>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University/Institution:</w:t>
            </w:r>
          </w:p>
        </w:tc>
      </w:tr>
      <w:tr w:rsidR="00AF2D5F" w:rsidRPr="00DC539E" w:rsidTr="00257F38">
        <w:tc>
          <w:tcPr>
            <w:tcW w:w="9576" w:type="dxa"/>
            <w:gridSpan w:val="3"/>
          </w:tcPr>
          <w:p w:rsidR="00AF2D5F" w:rsidRPr="00DC539E" w:rsidRDefault="00AF2D5F" w:rsidP="00257F38">
            <w:pPr>
              <w:spacing w:after="0" w:line="240" w:lineRule="auto"/>
              <w:rPr>
                <w:sz w:val="24"/>
                <w:szCs w:val="24"/>
              </w:rPr>
            </w:pPr>
            <w:r w:rsidRPr="00DC539E">
              <w:rPr>
                <w:sz w:val="24"/>
                <w:szCs w:val="24"/>
              </w:rPr>
              <w:t>Mailing Address (building, street, city, postal code):</w:t>
            </w:r>
          </w:p>
          <w:p w:rsidR="00AF2D5F" w:rsidRPr="00DC539E" w:rsidRDefault="00AF2D5F" w:rsidP="00257F38">
            <w:pPr>
              <w:spacing w:after="0" w:line="240" w:lineRule="auto"/>
              <w:rPr>
                <w:sz w:val="24"/>
                <w:szCs w:val="24"/>
              </w:rPr>
            </w:pPr>
          </w:p>
          <w:p w:rsidR="00AF2D5F" w:rsidRPr="00DC539E" w:rsidRDefault="00AF2D5F" w:rsidP="00257F38">
            <w:pPr>
              <w:spacing w:after="0" w:line="240" w:lineRule="auto"/>
              <w:rPr>
                <w:sz w:val="24"/>
                <w:szCs w:val="24"/>
              </w:rPr>
            </w:pPr>
          </w:p>
          <w:p w:rsidR="00AF2D5F" w:rsidRPr="00DC539E" w:rsidRDefault="00AF2D5F" w:rsidP="00257F38">
            <w:pPr>
              <w:spacing w:after="0" w:line="240" w:lineRule="auto"/>
              <w:rPr>
                <w:sz w:val="24"/>
                <w:szCs w:val="24"/>
              </w:rPr>
            </w:pPr>
          </w:p>
          <w:p w:rsidR="00AF2D5F" w:rsidRPr="00DC539E" w:rsidRDefault="00AF2D5F" w:rsidP="00257F38">
            <w:pPr>
              <w:spacing w:after="0" w:line="240" w:lineRule="auto"/>
              <w:rPr>
                <w:sz w:val="24"/>
                <w:szCs w:val="24"/>
              </w:rPr>
            </w:pPr>
          </w:p>
          <w:p w:rsidR="00AF2D5F" w:rsidRPr="00DC539E" w:rsidRDefault="00AF2D5F" w:rsidP="00257F38">
            <w:pPr>
              <w:spacing w:after="0" w:line="240" w:lineRule="auto"/>
              <w:rPr>
                <w:sz w:val="24"/>
                <w:szCs w:val="24"/>
              </w:rPr>
            </w:pPr>
          </w:p>
        </w:tc>
      </w:tr>
      <w:tr w:rsidR="00556AE0" w:rsidRPr="00DC539E" w:rsidTr="00257F38">
        <w:tc>
          <w:tcPr>
            <w:tcW w:w="3192" w:type="dxa"/>
          </w:tcPr>
          <w:p w:rsidR="00556AE0" w:rsidRPr="00DC539E" w:rsidRDefault="00556AE0" w:rsidP="00257F38">
            <w:pPr>
              <w:spacing w:after="0" w:line="240" w:lineRule="auto"/>
              <w:rPr>
                <w:sz w:val="24"/>
                <w:szCs w:val="24"/>
              </w:rPr>
            </w:pPr>
            <w:r w:rsidRPr="00DC539E">
              <w:rPr>
                <w:sz w:val="24"/>
                <w:szCs w:val="24"/>
              </w:rPr>
              <w:t xml:space="preserve">Phone:                                          </w:t>
            </w:r>
          </w:p>
        </w:tc>
        <w:tc>
          <w:tcPr>
            <w:tcW w:w="3192" w:type="dxa"/>
          </w:tcPr>
          <w:p w:rsidR="00556AE0" w:rsidRPr="00DC539E" w:rsidRDefault="00556AE0" w:rsidP="00257F38">
            <w:pPr>
              <w:spacing w:after="0" w:line="240" w:lineRule="auto"/>
              <w:rPr>
                <w:sz w:val="24"/>
                <w:szCs w:val="24"/>
              </w:rPr>
            </w:pPr>
            <w:r w:rsidRPr="00DC539E">
              <w:rPr>
                <w:sz w:val="24"/>
                <w:szCs w:val="24"/>
              </w:rPr>
              <w:t xml:space="preserve">Fax:                                        </w:t>
            </w:r>
          </w:p>
        </w:tc>
        <w:tc>
          <w:tcPr>
            <w:tcW w:w="3192" w:type="dxa"/>
          </w:tcPr>
          <w:p w:rsidR="00556AE0" w:rsidRPr="00DC539E" w:rsidRDefault="00556AE0" w:rsidP="00257F38">
            <w:pPr>
              <w:spacing w:after="0" w:line="240" w:lineRule="auto"/>
              <w:rPr>
                <w:sz w:val="24"/>
                <w:szCs w:val="24"/>
              </w:rPr>
            </w:pPr>
            <w:r w:rsidRPr="00DC539E">
              <w:rPr>
                <w:sz w:val="24"/>
                <w:szCs w:val="24"/>
              </w:rPr>
              <w:t>Email:</w:t>
            </w:r>
          </w:p>
        </w:tc>
      </w:tr>
    </w:tbl>
    <w:p w:rsidR="00A17D48" w:rsidRPr="00DC539E" w:rsidRDefault="00E92754" w:rsidP="00E92754">
      <w:pPr>
        <w:spacing w:after="0" w:line="240" w:lineRule="auto"/>
        <w:jc w:val="center"/>
        <w:rPr>
          <w:b/>
          <w:sz w:val="24"/>
          <w:szCs w:val="24"/>
        </w:rPr>
      </w:pPr>
      <w:r w:rsidRPr="00DC539E">
        <w:rPr>
          <w:b/>
          <w:sz w:val="24"/>
          <w:szCs w:val="24"/>
        </w:rPr>
        <w:t>Note: Provide information about all co-applicants by completing #5 on the following page.</w:t>
      </w:r>
    </w:p>
    <w:p w:rsidR="00E92754" w:rsidRDefault="00E92754"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9D6913" w:rsidRDefault="009D6913" w:rsidP="00E92754">
      <w:pPr>
        <w:spacing w:after="0" w:line="240" w:lineRule="auto"/>
        <w:rPr>
          <w:b/>
          <w:sz w:val="24"/>
          <w:szCs w:val="24"/>
        </w:rPr>
      </w:pPr>
    </w:p>
    <w:p w:rsidR="00797B40" w:rsidRDefault="00797B40" w:rsidP="00E92754">
      <w:pPr>
        <w:spacing w:after="0" w:line="240" w:lineRule="auto"/>
        <w:rPr>
          <w:b/>
          <w:sz w:val="24"/>
          <w:szCs w:val="24"/>
        </w:rPr>
      </w:pPr>
    </w:p>
    <w:p w:rsidR="00797B40" w:rsidRDefault="00797B40" w:rsidP="00E92754">
      <w:pPr>
        <w:spacing w:after="0" w:line="240" w:lineRule="auto"/>
        <w:rPr>
          <w:b/>
          <w:sz w:val="24"/>
          <w:szCs w:val="24"/>
        </w:rPr>
      </w:pPr>
    </w:p>
    <w:p w:rsidR="00797B40" w:rsidRDefault="00797B40" w:rsidP="00E92754">
      <w:pPr>
        <w:spacing w:after="0" w:line="240" w:lineRule="auto"/>
        <w:rPr>
          <w:b/>
          <w:sz w:val="24"/>
          <w:szCs w:val="24"/>
        </w:rPr>
      </w:pPr>
    </w:p>
    <w:p w:rsidR="009D6913" w:rsidRDefault="009D6913" w:rsidP="00E92754">
      <w:pPr>
        <w:spacing w:after="0" w:line="240" w:lineRule="auto"/>
        <w:rPr>
          <w:b/>
          <w:sz w:val="24"/>
          <w:szCs w:val="24"/>
        </w:rPr>
      </w:pPr>
    </w:p>
    <w:p w:rsidR="009D6913" w:rsidRPr="00DC539E" w:rsidRDefault="009D6913" w:rsidP="00E92754">
      <w:pPr>
        <w:spacing w:after="0" w:line="240" w:lineRule="auto"/>
        <w:rPr>
          <w:b/>
          <w:sz w:val="24"/>
          <w:szCs w:val="24"/>
        </w:rPr>
      </w:pPr>
    </w:p>
    <w:p w:rsidR="00E92754" w:rsidRPr="00DC539E" w:rsidRDefault="00E92754" w:rsidP="00E92754">
      <w:pPr>
        <w:spacing w:after="0" w:line="240" w:lineRule="auto"/>
        <w:rPr>
          <w:b/>
          <w:sz w:val="24"/>
          <w:szCs w:val="24"/>
        </w:rPr>
      </w:pPr>
      <w:r w:rsidRPr="00DC539E">
        <w:rPr>
          <w:b/>
          <w:sz w:val="24"/>
          <w:szCs w:val="24"/>
        </w:rPr>
        <w:lastRenderedPageBreak/>
        <w:t xml:space="preserve">4. Acceptance of Terms: </w:t>
      </w:r>
    </w:p>
    <w:p w:rsidR="00E92754" w:rsidRPr="00DC539E" w:rsidRDefault="00E92754" w:rsidP="00E92754">
      <w:pPr>
        <w:spacing w:after="0" w:line="240" w:lineRule="auto"/>
        <w:rPr>
          <w:sz w:val="24"/>
          <w:szCs w:val="24"/>
        </w:rPr>
      </w:pPr>
      <w:r w:rsidRPr="00DC539E">
        <w:rPr>
          <w:sz w:val="24"/>
          <w:szCs w:val="24"/>
        </w:rPr>
        <w:t xml:space="preserve">The undersigned </w:t>
      </w:r>
      <w:r w:rsidR="00AE1467" w:rsidRPr="00DC539E">
        <w:rPr>
          <w:sz w:val="24"/>
          <w:szCs w:val="24"/>
        </w:rPr>
        <w:t>hereby accept</w:t>
      </w:r>
      <w:r w:rsidRPr="00DC539E">
        <w:rPr>
          <w:sz w:val="24"/>
          <w:szCs w:val="24"/>
        </w:rPr>
        <w:t xml:space="preserve"> the terms and </w:t>
      </w:r>
      <w:r w:rsidR="00AE1467" w:rsidRPr="00DC539E">
        <w:rPr>
          <w:sz w:val="24"/>
          <w:szCs w:val="24"/>
        </w:rPr>
        <w:t xml:space="preserve">conditions for research funding as outlined in the </w:t>
      </w:r>
      <w:r w:rsidR="00AE1467" w:rsidRPr="00DC539E">
        <w:rPr>
          <w:i/>
          <w:sz w:val="24"/>
          <w:szCs w:val="24"/>
        </w:rPr>
        <w:t>CAH Research Award Application</w:t>
      </w:r>
      <w:r w:rsidR="00AE1467" w:rsidRPr="00DC539E">
        <w:rPr>
          <w:sz w:val="24"/>
          <w:szCs w:val="24"/>
        </w:rPr>
        <w:t xml:space="preserve"> and agree to ensure that any research supported by funds from this award will adhere to nationally accepted ethical standards.</w:t>
      </w:r>
    </w:p>
    <w:p w:rsidR="00AE1467" w:rsidRPr="00DC539E" w:rsidRDefault="00AE1467" w:rsidP="00E92754">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03"/>
        <w:gridCol w:w="3128"/>
      </w:tblGrid>
      <w:tr w:rsidR="004026E6" w:rsidRPr="00DC539E" w:rsidTr="00257F38">
        <w:trPr>
          <w:gridAfter w:val="1"/>
          <w:wAfter w:w="3192" w:type="dxa"/>
        </w:trPr>
        <w:tc>
          <w:tcPr>
            <w:tcW w:w="3192" w:type="dxa"/>
          </w:tcPr>
          <w:p w:rsidR="004026E6" w:rsidRPr="00DC539E" w:rsidRDefault="004026E6" w:rsidP="006F2EB9">
            <w:pPr>
              <w:spacing w:after="0" w:line="240" w:lineRule="auto"/>
              <w:jc w:val="center"/>
              <w:rPr>
                <w:sz w:val="24"/>
                <w:szCs w:val="24"/>
              </w:rPr>
            </w:pPr>
            <w:r w:rsidRPr="00DC539E">
              <w:rPr>
                <w:sz w:val="24"/>
                <w:szCs w:val="24"/>
              </w:rPr>
              <w:t>Signature</w:t>
            </w:r>
          </w:p>
        </w:tc>
        <w:tc>
          <w:tcPr>
            <w:tcW w:w="3192" w:type="dxa"/>
          </w:tcPr>
          <w:p w:rsidR="004026E6" w:rsidRPr="00DC539E" w:rsidRDefault="004026E6" w:rsidP="006F2EB9">
            <w:pPr>
              <w:spacing w:after="0" w:line="240" w:lineRule="auto"/>
              <w:jc w:val="center"/>
              <w:rPr>
                <w:sz w:val="24"/>
                <w:szCs w:val="24"/>
              </w:rPr>
            </w:pPr>
            <w:r w:rsidRPr="00DC539E">
              <w:rPr>
                <w:sz w:val="24"/>
                <w:szCs w:val="24"/>
              </w:rPr>
              <w:t>Date</w:t>
            </w:r>
          </w:p>
        </w:tc>
      </w:tr>
      <w:tr w:rsidR="00556AE0" w:rsidRPr="00DC539E" w:rsidTr="00257F38">
        <w:tc>
          <w:tcPr>
            <w:tcW w:w="3192" w:type="dxa"/>
          </w:tcPr>
          <w:p w:rsidR="00556AE0" w:rsidRPr="00DC539E" w:rsidRDefault="00556AE0" w:rsidP="00257F38">
            <w:pPr>
              <w:spacing w:after="0" w:line="240" w:lineRule="auto"/>
              <w:rPr>
                <w:sz w:val="24"/>
                <w:szCs w:val="24"/>
              </w:rPr>
            </w:pPr>
          </w:p>
          <w:p w:rsidR="004026E6" w:rsidRPr="00DC539E" w:rsidRDefault="004026E6" w:rsidP="00257F38">
            <w:pPr>
              <w:spacing w:after="0" w:line="240" w:lineRule="auto"/>
              <w:rPr>
                <w:sz w:val="24"/>
                <w:szCs w:val="24"/>
              </w:rPr>
            </w:pPr>
          </w:p>
        </w:tc>
        <w:tc>
          <w:tcPr>
            <w:tcW w:w="3192" w:type="dxa"/>
          </w:tcPr>
          <w:p w:rsidR="00556AE0" w:rsidRPr="00DC539E" w:rsidRDefault="00556AE0" w:rsidP="00257F38">
            <w:pPr>
              <w:spacing w:after="0" w:line="240" w:lineRule="auto"/>
              <w:rPr>
                <w:sz w:val="24"/>
                <w:szCs w:val="24"/>
              </w:rPr>
            </w:pPr>
          </w:p>
        </w:tc>
        <w:tc>
          <w:tcPr>
            <w:tcW w:w="3192" w:type="dxa"/>
          </w:tcPr>
          <w:p w:rsidR="00556AE0" w:rsidRPr="00DC539E" w:rsidRDefault="004026E6" w:rsidP="00257F38">
            <w:pPr>
              <w:spacing w:after="0" w:line="240" w:lineRule="auto"/>
              <w:rPr>
                <w:sz w:val="24"/>
                <w:szCs w:val="24"/>
              </w:rPr>
            </w:pPr>
            <w:r w:rsidRPr="00DC539E">
              <w:rPr>
                <w:sz w:val="24"/>
                <w:szCs w:val="24"/>
              </w:rPr>
              <w:t>Principal Applicant</w:t>
            </w:r>
          </w:p>
        </w:tc>
      </w:tr>
      <w:tr w:rsidR="00556AE0" w:rsidRPr="00DC539E" w:rsidTr="00257F38">
        <w:tc>
          <w:tcPr>
            <w:tcW w:w="3192" w:type="dxa"/>
          </w:tcPr>
          <w:p w:rsidR="00556AE0" w:rsidRPr="00DC539E" w:rsidRDefault="00556AE0" w:rsidP="00257F38">
            <w:pPr>
              <w:spacing w:after="0" w:line="240" w:lineRule="auto"/>
              <w:rPr>
                <w:sz w:val="24"/>
                <w:szCs w:val="24"/>
              </w:rPr>
            </w:pPr>
          </w:p>
          <w:p w:rsidR="004026E6" w:rsidRPr="00DC539E" w:rsidRDefault="004026E6" w:rsidP="00257F38">
            <w:pPr>
              <w:spacing w:after="0" w:line="240" w:lineRule="auto"/>
              <w:rPr>
                <w:sz w:val="24"/>
                <w:szCs w:val="24"/>
              </w:rPr>
            </w:pPr>
          </w:p>
        </w:tc>
        <w:tc>
          <w:tcPr>
            <w:tcW w:w="3192" w:type="dxa"/>
          </w:tcPr>
          <w:p w:rsidR="00556AE0" w:rsidRPr="00DC539E" w:rsidRDefault="00556AE0" w:rsidP="00257F38">
            <w:pPr>
              <w:spacing w:after="0" w:line="240" w:lineRule="auto"/>
              <w:rPr>
                <w:sz w:val="24"/>
                <w:szCs w:val="24"/>
              </w:rPr>
            </w:pPr>
          </w:p>
        </w:tc>
        <w:tc>
          <w:tcPr>
            <w:tcW w:w="3192" w:type="dxa"/>
          </w:tcPr>
          <w:p w:rsidR="00556AE0" w:rsidRPr="00DC539E" w:rsidRDefault="004026E6" w:rsidP="00257F38">
            <w:pPr>
              <w:spacing w:after="0" w:line="240" w:lineRule="auto"/>
              <w:rPr>
                <w:sz w:val="24"/>
                <w:szCs w:val="24"/>
              </w:rPr>
            </w:pPr>
            <w:r w:rsidRPr="00DC539E">
              <w:rPr>
                <w:sz w:val="24"/>
                <w:szCs w:val="24"/>
              </w:rPr>
              <w:t>Applicant’s Department Head</w:t>
            </w:r>
          </w:p>
        </w:tc>
      </w:tr>
      <w:tr w:rsidR="00556AE0" w:rsidRPr="00DC539E" w:rsidTr="00257F38">
        <w:trPr>
          <w:trHeight w:val="170"/>
        </w:trPr>
        <w:tc>
          <w:tcPr>
            <w:tcW w:w="3192" w:type="dxa"/>
          </w:tcPr>
          <w:p w:rsidR="00556AE0" w:rsidRPr="00DC539E" w:rsidRDefault="00556AE0" w:rsidP="00257F38">
            <w:pPr>
              <w:spacing w:after="0" w:line="240" w:lineRule="auto"/>
              <w:rPr>
                <w:sz w:val="24"/>
                <w:szCs w:val="24"/>
              </w:rPr>
            </w:pPr>
          </w:p>
          <w:p w:rsidR="004026E6" w:rsidRPr="00DC539E" w:rsidRDefault="004026E6" w:rsidP="00257F38">
            <w:pPr>
              <w:spacing w:after="0" w:line="240" w:lineRule="auto"/>
              <w:rPr>
                <w:sz w:val="24"/>
                <w:szCs w:val="24"/>
              </w:rPr>
            </w:pPr>
          </w:p>
        </w:tc>
        <w:tc>
          <w:tcPr>
            <w:tcW w:w="3192" w:type="dxa"/>
          </w:tcPr>
          <w:p w:rsidR="00556AE0" w:rsidRPr="00DC539E" w:rsidRDefault="00556AE0" w:rsidP="00257F38">
            <w:pPr>
              <w:spacing w:after="0" w:line="240" w:lineRule="auto"/>
              <w:rPr>
                <w:sz w:val="24"/>
                <w:szCs w:val="24"/>
              </w:rPr>
            </w:pPr>
          </w:p>
        </w:tc>
        <w:tc>
          <w:tcPr>
            <w:tcW w:w="3192" w:type="dxa"/>
          </w:tcPr>
          <w:p w:rsidR="00556AE0" w:rsidRPr="00DC539E" w:rsidRDefault="004026E6" w:rsidP="00257F38">
            <w:pPr>
              <w:spacing w:after="0" w:line="240" w:lineRule="auto"/>
              <w:rPr>
                <w:sz w:val="24"/>
                <w:szCs w:val="24"/>
              </w:rPr>
            </w:pPr>
            <w:r w:rsidRPr="00DC539E">
              <w:rPr>
                <w:sz w:val="24"/>
                <w:szCs w:val="24"/>
              </w:rPr>
              <w:t>Applicant’s Dean of Faculty</w:t>
            </w:r>
          </w:p>
        </w:tc>
      </w:tr>
    </w:tbl>
    <w:p w:rsidR="00AE1467" w:rsidRPr="00DC539E" w:rsidRDefault="00AE1467" w:rsidP="00E92754">
      <w:pPr>
        <w:spacing w:after="0" w:line="240" w:lineRule="auto"/>
        <w:rPr>
          <w:sz w:val="24"/>
          <w:szCs w:val="24"/>
        </w:rPr>
      </w:pPr>
    </w:p>
    <w:p w:rsidR="00E92754" w:rsidRPr="00DC539E" w:rsidRDefault="00E92754" w:rsidP="00E92754">
      <w:pPr>
        <w:spacing w:after="0" w:line="240" w:lineRule="auto"/>
        <w:rPr>
          <w:b/>
          <w:sz w:val="24"/>
          <w:szCs w:val="24"/>
        </w:rPr>
      </w:pPr>
    </w:p>
    <w:p w:rsidR="006F2EB9" w:rsidRPr="00DC539E" w:rsidRDefault="006F2EB9" w:rsidP="00E92754">
      <w:pPr>
        <w:spacing w:after="0" w:line="240" w:lineRule="auto"/>
        <w:rPr>
          <w:b/>
          <w:sz w:val="24"/>
          <w:szCs w:val="24"/>
        </w:rPr>
      </w:pPr>
      <w:r w:rsidRPr="00DC539E">
        <w:rPr>
          <w:b/>
          <w:sz w:val="24"/>
          <w:szCs w:val="24"/>
        </w:rPr>
        <w:t>5. Co-Applicants (copy page as necessary to list all co-applicants):</w:t>
      </w:r>
    </w:p>
    <w:p w:rsidR="006F2EB9" w:rsidRPr="00DC539E" w:rsidRDefault="000B09AA" w:rsidP="00E92754">
      <w:pPr>
        <w:spacing w:after="0" w:line="240" w:lineRule="auto"/>
        <w:rPr>
          <w:i/>
        </w:rPr>
      </w:pPr>
      <w:r w:rsidRPr="00DC539E">
        <w:t xml:space="preserve">The signatures required below indicate the member’s willingness to participate in the proposed project and adhere to the terms and conditions for research funding as </w:t>
      </w:r>
      <w:r w:rsidR="006A7482" w:rsidRPr="00DC539E">
        <w:t xml:space="preserve">outlined in the </w:t>
      </w:r>
      <w:r w:rsidR="006A7482" w:rsidRPr="00DC539E">
        <w:rPr>
          <w:i/>
        </w:rPr>
        <w:t>SHRF Awards Guide 2011.</w:t>
      </w:r>
    </w:p>
    <w:p w:rsidR="006A7482" w:rsidRPr="00DC539E" w:rsidRDefault="006A7482" w:rsidP="00E92754">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6F2EB9" w:rsidRPr="00DC539E" w:rsidTr="00977128">
        <w:tc>
          <w:tcPr>
            <w:tcW w:w="9576" w:type="dxa"/>
            <w:gridSpan w:val="3"/>
          </w:tcPr>
          <w:p w:rsidR="006F2EB9" w:rsidRPr="00DC539E" w:rsidRDefault="006F2EB9" w:rsidP="00977128">
            <w:pPr>
              <w:spacing w:after="0" w:line="240" w:lineRule="auto"/>
              <w:rPr>
                <w:sz w:val="24"/>
                <w:szCs w:val="24"/>
              </w:rPr>
            </w:pPr>
            <w:r w:rsidRPr="00DC539E">
              <w:rPr>
                <w:sz w:val="24"/>
                <w:szCs w:val="24"/>
              </w:rPr>
              <w:t>Name:</w:t>
            </w:r>
          </w:p>
        </w:tc>
      </w:tr>
      <w:tr w:rsidR="006F2EB9" w:rsidRPr="00DC539E" w:rsidTr="00977128">
        <w:tc>
          <w:tcPr>
            <w:tcW w:w="9576" w:type="dxa"/>
            <w:gridSpan w:val="3"/>
          </w:tcPr>
          <w:p w:rsidR="006F2EB9" w:rsidRPr="00DC539E" w:rsidRDefault="006F2EB9" w:rsidP="00977128">
            <w:pPr>
              <w:spacing w:after="0" w:line="240" w:lineRule="auto"/>
              <w:rPr>
                <w:sz w:val="24"/>
                <w:szCs w:val="24"/>
              </w:rPr>
            </w:pPr>
            <w:r w:rsidRPr="00DC539E">
              <w:rPr>
                <w:sz w:val="24"/>
                <w:szCs w:val="24"/>
              </w:rPr>
              <w:t>Title/Rank:</w:t>
            </w:r>
          </w:p>
        </w:tc>
      </w:tr>
      <w:tr w:rsidR="006F2EB9" w:rsidRPr="00DC539E" w:rsidTr="00977128">
        <w:tc>
          <w:tcPr>
            <w:tcW w:w="9576" w:type="dxa"/>
            <w:gridSpan w:val="3"/>
          </w:tcPr>
          <w:p w:rsidR="006F2EB9" w:rsidRPr="00DC539E" w:rsidRDefault="006F2EB9" w:rsidP="00977128">
            <w:pPr>
              <w:spacing w:after="0" w:line="240" w:lineRule="auto"/>
              <w:rPr>
                <w:sz w:val="24"/>
                <w:szCs w:val="24"/>
              </w:rPr>
            </w:pPr>
            <w:r w:rsidRPr="00DC539E">
              <w:rPr>
                <w:sz w:val="24"/>
                <w:szCs w:val="24"/>
              </w:rPr>
              <w:t>Department:</w:t>
            </w:r>
          </w:p>
        </w:tc>
      </w:tr>
      <w:tr w:rsidR="006F2EB9" w:rsidRPr="00DC539E" w:rsidTr="00977128">
        <w:tc>
          <w:tcPr>
            <w:tcW w:w="9576" w:type="dxa"/>
            <w:gridSpan w:val="3"/>
          </w:tcPr>
          <w:p w:rsidR="006F2EB9" w:rsidRPr="00DC539E" w:rsidRDefault="006F2EB9" w:rsidP="00977128">
            <w:pPr>
              <w:spacing w:after="0" w:line="240" w:lineRule="auto"/>
              <w:rPr>
                <w:sz w:val="24"/>
                <w:szCs w:val="24"/>
              </w:rPr>
            </w:pPr>
            <w:r w:rsidRPr="00DC539E">
              <w:rPr>
                <w:sz w:val="24"/>
                <w:szCs w:val="24"/>
              </w:rPr>
              <w:t>Faculty/College:</w:t>
            </w:r>
          </w:p>
        </w:tc>
      </w:tr>
      <w:tr w:rsidR="006F2EB9" w:rsidRPr="00DC539E" w:rsidTr="00977128">
        <w:tc>
          <w:tcPr>
            <w:tcW w:w="9576" w:type="dxa"/>
            <w:gridSpan w:val="3"/>
          </w:tcPr>
          <w:p w:rsidR="006F2EB9" w:rsidRPr="00DC539E" w:rsidRDefault="006F2EB9" w:rsidP="00977128">
            <w:pPr>
              <w:spacing w:after="0" w:line="240" w:lineRule="auto"/>
              <w:rPr>
                <w:sz w:val="24"/>
                <w:szCs w:val="24"/>
              </w:rPr>
            </w:pPr>
            <w:r w:rsidRPr="00DC539E">
              <w:rPr>
                <w:sz w:val="24"/>
                <w:szCs w:val="24"/>
              </w:rPr>
              <w:t>University/Institution:</w:t>
            </w:r>
          </w:p>
        </w:tc>
      </w:tr>
      <w:tr w:rsidR="006F2EB9" w:rsidRPr="00DC539E" w:rsidTr="00977128">
        <w:tc>
          <w:tcPr>
            <w:tcW w:w="3192" w:type="dxa"/>
          </w:tcPr>
          <w:p w:rsidR="006F2EB9" w:rsidRPr="00DC539E" w:rsidRDefault="006F2EB9" w:rsidP="00977128">
            <w:pPr>
              <w:spacing w:after="0" w:line="240" w:lineRule="auto"/>
              <w:rPr>
                <w:sz w:val="24"/>
                <w:szCs w:val="24"/>
              </w:rPr>
            </w:pPr>
            <w:r w:rsidRPr="00DC539E">
              <w:rPr>
                <w:sz w:val="24"/>
                <w:szCs w:val="24"/>
              </w:rPr>
              <w:t xml:space="preserve">Phone:                                          </w:t>
            </w:r>
          </w:p>
        </w:tc>
        <w:tc>
          <w:tcPr>
            <w:tcW w:w="3192" w:type="dxa"/>
          </w:tcPr>
          <w:p w:rsidR="006F2EB9" w:rsidRPr="00DC539E" w:rsidRDefault="006F2EB9" w:rsidP="00977128">
            <w:pPr>
              <w:spacing w:after="0" w:line="240" w:lineRule="auto"/>
              <w:rPr>
                <w:sz w:val="24"/>
                <w:szCs w:val="24"/>
              </w:rPr>
            </w:pPr>
            <w:r w:rsidRPr="00DC539E">
              <w:rPr>
                <w:sz w:val="24"/>
                <w:szCs w:val="24"/>
              </w:rPr>
              <w:t xml:space="preserve">Fax:                                        </w:t>
            </w:r>
          </w:p>
        </w:tc>
        <w:tc>
          <w:tcPr>
            <w:tcW w:w="3192" w:type="dxa"/>
          </w:tcPr>
          <w:p w:rsidR="006F2EB9" w:rsidRPr="00DC539E" w:rsidRDefault="006F2EB9" w:rsidP="00977128">
            <w:pPr>
              <w:spacing w:after="0" w:line="240" w:lineRule="auto"/>
              <w:rPr>
                <w:sz w:val="24"/>
                <w:szCs w:val="24"/>
              </w:rPr>
            </w:pPr>
            <w:r w:rsidRPr="00DC539E">
              <w:rPr>
                <w:sz w:val="24"/>
                <w:szCs w:val="24"/>
              </w:rPr>
              <w:t>Email:</w:t>
            </w:r>
          </w:p>
        </w:tc>
      </w:tr>
    </w:tbl>
    <w:p w:rsidR="006F2EB9" w:rsidRPr="00DC539E" w:rsidRDefault="006F2EB9" w:rsidP="00E92754">
      <w:pPr>
        <w:spacing w:after="0" w:line="240" w:lineRule="auto"/>
        <w:rPr>
          <w:b/>
          <w:sz w:val="24"/>
          <w:szCs w:val="24"/>
        </w:rPr>
      </w:pPr>
    </w:p>
    <w:p w:rsidR="006A7482" w:rsidRPr="00DC539E" w:rsidRDefault="006A7482" w:rsidP="00E92754">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Name: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Title/Rank:</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Department:</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Faculty/College: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University/Institution:</w:t>
            </w:r>
          </w:p>
        </w:tc>
      </w:tr>
      <w:tr w:rsidR="000B09AA" w:rsidRPr="00DC539E" w:rsidTr="00977128">
        <w:tc>
          <w:tcPr>
            <w:tcW w:w="3192" w:type="dxa"/>
          </w:tcPr>
          <w:p w:rsidR="000B09AA" w:rsidRPr="00DC539E" w:rsidRDefault="000B09AA" w:rsidP="00977128">
            <w:pPr>
              <w:spacing w:after="0" w:line="240" w:lineRule="auto"/>
              <w:rPr>
                <w:sz w:val="24"/>
                <w:szCs w:val="24"/>
              </w:rPr>
            </w:pPr>
            <w:r w:rsidRPr="00DC539E">
              <w:rPr>
                <w:sz w:val="24"/>
                <w:szCs w:val="24"/>
              </w:rPr>
              <w:t xml:space="preserve">Phone:                                          </w:t>
            </w:r>
          </w:p>
        </w:tc>
        <w:tc>
          <w:tcPr>
            <w:tcW w:w="3192" w:type="dxa"/>
          </w:tcPr>
          <w:p w:rsidR="000B09AA" w:rsidRPr="00DC539E" w:rsidRDefault="000B09AA" w:rsidP="00977128">
            <w:pPr>
              <w:spacing w:after="0" w:line="240" w:lineRule="auto"/>
              <w:rPr>
                <w:sz w:val="24"/>
                <w:szCs w:val="24"/>
              </w:rPr>
            </w:pPr>
            <w:r w:rsidRPr="00DC539E">
              <w:rPr>
                <w:sz w:val="24"/>
                <w:szCs w:val="24"/>
              </w:rPr>
              <w:t xml:space="preserve">Fax:                                        </w:t>
            </w:r>
          </w:p>
        </w:tc>
        <w:tc>
          <w:tcPr>
            <w:tcW w:w="3192" w:type="dxa"/>
          </w:tcPr>
          <w:p w:rsidR="000B09AA" w:rsidRPr="00DC539E" w:rsidRDefault="000B09AA" w:rsidP="00977128">
            <w:pPr>
              <w:spacing w:after="0" w:line="240" w:lineRule="auto"/>
              <w:rPr>
                <w:sz w:val="24"/>
                <w:szCs w:val="24"/>
              </w:rPr>
            </w:pPr>
            <w:r w:rsidRPr="00DC539E">
              <w:rPr>
                <w:sz w:val="24"/>
                <w:szCs w:val="24"/>
              </w:rPr>
              <w:t>Email:</w:t>
            </w:r>
          </w:p>
        </w:tc>
      </w:tr>
    </w:tbl>
    <w:p w:rsidR="000B09AA" w:rsidRPr="00DC539E" w:rsidRDefault="000B09AA" w:rsidP="00E92754">
      <w:pPr>
        <w:spacing w:after="0" w:line="240" w:lineRule="auto"/>
        <w:rPr>
          <w:b/>
          <w:sz w:val="24"/>
          <w:szCs w:val="24"/>
        </w:rPr>
      </w:pPr>
    </w:p>
    <w:p w:rsidR="006A7482" w:rsidRPr="00DC539E" w:rsidRDefault="006A7482" w:rsidP="00E92754">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Name: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Title/Rank:</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Department:</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Faculty/College: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University/Institution:</w:t>
            </w:r>
          </w:p>
        </w:tc>
      </w:tr>
      <w:tr w:rsidR="000B09AA" w:rsidRPr="00DC539E" w:rsidTr="00977128">
        <w:tc>
          <w:tcPr>
            <w:tcW w:w="3192" w:type="dxa"/>
          </w:tcPr>
          <w:p w:rsidR="000B09AA" w:rsidRPr="00DC539E" w:rsidRDefault="000B09AA" w:rsidP="00977128">
            <w:pPr>
              <w:spacing w:after="0" w:line="240" w:lineRule="auto"/>
              <w:rPr>
                <w:sz w:val="24"/>
                <w:szCs w:val="24"/>
              </w:rPr>
            </w:pPr>
            <w:r w:rsidRPr="00DC539E">
              <w:rPr>
                <w:sz w:val="24"/>
                <w:szCs w:val="24"/>
              </w:rPr>
              <w:t xml:space="preserve">Phone:                                          </w:t>
            </w:r>
          </w:p>
        </w:tc>
        <w:tc>
          <w:tcPr>
            <w:tcW w:w="3192" w:type="dxa"/>
          </w:tcPr>
          <w:p w:rsidR="000B09AA" w:rsidRPr="00DC539E" w:rsidRDefault="000B09AA" w:rsidP="00977128">
            <w:pPr>
              <w:spacing w:after="0" w:line="240" w:lineRule="auto"/>
              <w:rPr>
                <w:sz w:val="24"/>
                <w:szCs w:val="24"/>
              </w:rPr>
            </w:pPr>
            <w:r w:rsidRPr="00DC539E">
              <w:rPr>
                <w:sz w:val="24"/>
                <w:szCs w:val="24"/>
              </w:rPr>
              <w:t xml:space="preserve">Fax:                                        </w:t>
            </w:r>
          </w:p>
        </w:tc>
        <w:tc>
          <w:tcPr>
            <w:tcW w:w="3192" w:type="dxa"/>
          </w:tcPr>
          <w:p w:rsidR="000B09AA" w:rsidRPr="00DC539E" w:rsidRDefault="000B09AA" w:rsidP="00977128">
            <w:pPr>
              <w:spacing w:after="0" w:line="240" w:lineRule="auto"/>
              <w:rPr>
                <w:sz w:val="24"/>
                <w:szCs w:val="24"/>
              </w:rPr>
            </w:pPr>
            <w:r w:rsidRPr="00DC539E">
              <w:rPr>
                <w:sz w:val="24"/>
                <w:szCs w:val="24"/>
              </w:rPr>
              <w:t>Email:</w:t>
            </w:r>
          </w:p>
        </w:tc>
      </w:tr>
    </w:tbl>
    <w:p w:rsidR="000B09AA" w:rsidRPr="00DC539E" w:rsidRDefault="000B09AA" w:rsidP="00E92754">
      <w:pPr>
        <w:spacing w:after="0" w:line="240" w:lineRule="auto"/>
        <w:rPr>
          <w:b/>
          <w:sz w:val="24"/>
          <w:szCs w:val="24"/>
        </w:rPr>
      </w:pPr>
    </w:p>
    <w:p w:rsidR="006A7482" w:rsidRPr="00DC539E" w:rsidRDefault="006A7482" w:rsidP="00E92754">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Name: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Title/Rank:</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Department:</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Faculty/College: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University/Institution:</w:t>
            </w:r>
          </w:p>
        </w:tc>
      </w:tr>
      <w:tr w:rsidR="000B09AA" w:rsidRPr="00DC539E" w:rsidTr="00977128">
        <w:tc>
          <w:tcPr>
            <w:tcW w:w="3192" w:type="dxa"/>
          </w:tcPr>
          <w:p w:rsidR="000B09AA" w:rsidRPr="00DC539E" w:rsidRDefault="000B09AA" w:rsidP="00977128">
            <w:pPr>
              <w:spacing w:after="0" w:line="240" w:lineRule="auto"/>
              <w:rPr>
                <w:sz w:val="24"/>
                <w:szCs w:val="24"/>
              </w:rPr>
            </w:pPr>
            <w:r w:rsidRPr="00DC539E">
              <w:rPr>
                <w:sz w:val="24"/>
                <w:szCs w:val="24"/>
              </w:rPr>
              <w:t xml:space="preserve">Phone:                                          </w:t>
            </w:r>
          </w:p>
        </w:tc>
        <w:tc>
          <w:tcPr>
            <w:tcW w:w="3192" w:type="dxa"/>
          </w:tcPr>
          <w:p w:rsidR="000B09AA" w:rsidRPr="00DC539E" w:rsidRDefault="000B09AA" w:rsidP="00977128">
            <w:pPr>
              <w:spacing w:after="0" w:line="240" w:lineRule="auto"/>
              <w:rPr>
                <w:sz w:val="24"/>
                <w:szCs w:val="24"/>
              </w:rPr>
            </w:pPr>
            <w:r w:rsidRPr="00DC539E">
              <w:rPr>
                <w:sz w:val="24"/>
                <w:szCs w:val="24"/>
              </w:rPr>
              <w:t xml:space="preserve">Fax:                                        </w:t>
            </w:r>
          </w:p>
        </w:tc>
        <w:tc>
          <w:tcPr>
            <w:tcW w:w="3192" w:type="dxa"/>
          </w:tcPr>
          <w:p w:rsidR="000B09AA" w:rsidRPr="00DC539E" w:rsidRDefault="000B09AA" w:rsidP="00977128">
            <w:pPr>
              <w:spacing w:after="0" w:line="240" w:lineRule="auto"/>
              <w:rPr>
                <w:sz w:val="24"/>
                <w:szCs w:val="24"/>
              </w:rPr>
            </w:pPr>
            <w:r w:rsidRPr="00DC539E">
              <w:rPr>
                <w:sz w:val="24"/>
                <w:szCs w:val="24"/>
              </w:rPr>
              <w:t>Email:</w:t>
            </w:r>
          </w:p>
        </w:tc>
      </w:tr>
    </w:tbl>
    <w:p w:rsidR="000B09AA" w:rsidRPr="00DC539E" w:rsidRDefault="000B09AA" w:rsidP="00E92754">
      <w:pPr>
        <w:spacing w:after="0" w:line="240" w:lineRule="auto"/>
        <w:rPr>
          <w:b/>
          <w:sz w:val="24"/>
          <w:szCs w:val="24"/>
        </w:rPr>
      </w:pPr>
    </w:p>
    <w:p w:rsidR="006A7482" w:rsidRPr="00DC539E" w:rsidRDefault="006A7482" w:rsidP="00E92754">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1"/>
        <w:gridCol w:w="3118"/>
      </w:tblGrid>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Name: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Title/Rank:</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Department:</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Faculty/College:</w:t>
            </w:r>
          </w:p>
        </w:tc>
      </w:tr>
      <w:tr w:rsidR="000B09AA" w:rsidRPr="00DC539E" w:rsidTr="00977128">
        <w:tc>
          <w:tcPr>
            <w:tcW w:w="9576" w:type="dxa"/>
            <w:gridSpan w:val="3"/>
          </w:tcPr>
          <w:p w:rsidR="000B09AA" w:rsidRPr="00DC539E" w:rsidRDefault="000B09AA" w:rsidP="00977128">
            <w:pPr>
              <w:spacing w:after="0" w:line="240" w:lineRule="auto"/>
              <w:rPr>
                <w:sz w:val="24"/>
                <w:szCs w:val="24"/>
              </w:rPr>
            </w:pPr>
            <w:r w:rsidRPr="00DC539E">
              <w:rPr>
                <w:sz w:val="24"/>
                <w:szCs w:val="24"/>
              </w:rPr>
              <w:t>University/Institution:</w:t>
            </w:r>
          </w:p>
        </w:tc>
      </w:tr>
      <w:tr w:rsidR="000B09AA" w:rsidRPr="00DC539E" w:rsidTr="00977128">
        <w:tc>
          <w:tcPr>
            <w:tcW w:w="3192" w:type="dxa"/>
          </w:tcPr>
          <w:p w:rsidR="000B09AA" w:rsidRPr="00DC539E" w:rsidRDefault="000B09AA" w:rsidP="00977128">
            <w:pPr>
              <w:spacing w:after="0" w:line="240" w:lineRule="auto"/>
              <w:rPr>
                <w:sz w:val="24"/>
                <w:szCs w:val="24"/>
              </w:rPr>
            </w:pPr>
            <w:r w:rsidRPr="00DC539E">
              <w:rPr>
                <w:sz w:val="24"/>
                <w:szCs w:val="24"/>
              </w:rPr>
              <w:t xml:space="preserve">Phone:                                          </w:t>
            </w:r>
          </w:p>
        </w:tc>
        <w:tc>
          <w:tcPr>
            <w:tcW w:w="3192" w:type="dxa"/>
          </w:tcPr>
          <w:p w:rsidR="000B09AA" w:rsidRPr="00DC539E" w:rsidRDefault="000B09AA" w:rsidP="00977128">
            <w:pPr>
              <w:spacing w:after="0" w:line="240" w:lineRule="auto"/>
              <w:rPr>
                <w:sz w:val="24"/>
                <w:szCs w:val="24"/>
              </w:rPr>
            </w:pPr>
            <w:r w:rsidRPr="00DC539E">
              <w:rPr>
                <w:sz w:val="24"/>
                <w:szCs w:val="24"/>
              </w:rPr>
              <w:t xml:space="preserve">Fax:                                        </w:t>
            </w:r>
          </w:p>
        </w:tc>
        <w:tc>
          <w:tcPr>
            <w:tcW w:w="3192" w:type="dxa"/>
          </w:tcPr>
          <w:p w:rsidR="000B09AA" w:rsidRPr="00DC539E" w:rsidRDefault="000B09AA" w:rsidP="00977128">
            <w:pPr>
              <w:spacing w:after="0" w:line="240" w:lineRule="auto"/>
              <w:rPr>
                <w:sz w:val="24"/>
                <w:szCs w:val="24"/>
              </w:rPr>
            </w:pPr>
            <w:r w:rsidRPr="00DC539E">
              <w:rPr>
                <w:sz w:val="24"/>
                <w:szCs w:val="24"/>
              </w:rPr>
              <w:t>Email:</w:t>
            </w:r>
          </w:p>
        </w:tc>
      </w:tr>
    </w:tbl>
    <w:p w:rsidR="00DD7D5F" w:rsidRPr="00DC539E" w:rsidRDefault="00DD7D5F" w:rsidP="00E92754">
      <w:pPr>
        <w:spacing w:after="0" w:line="240" w:lineRule="auto"/>
        <w:rPr>
          <w:b/>
          <w:sz w:val="24"/>
          <w:szCs w:val="24"/>
        </w:rPr>
      </w:pPr>
    </w:p>
    <w:p w:rsidR="00DD7D5F" w:rsidRPr="00DC539E" w:rsidRDefault="00DD7D5F" w:rsidP="00E92754">
      <w:pPr>
        <w:spacing w:after="0" w:line="240" w:lineRule="auto"/>
        <w:rPr>
          <w:b/>
          <w:sz w:val="24"/>
          <w:szCs w:val="24"/>
        </w:rPr>
      </w:pPr>
      <w:r w:rsidRPr="00DC539E">
        <w:rPr>
          <w:b/>
          <w:sz w:val="24"/>
          <w:szCs w:val="24"/>
        </w:rPr>
        <w:t>6.</w:t>
      </w:r>
      <w:r w:rsidR="00205C71" w:rsidRPr="00DC539E">
        <w:rPr>
          <w:b/>
          <w:sz w:val="24"/>
          <w:szCs w:val="24"/>
        </w:rPr>
        <w:t>1</w:t>
      </w:r>
      <w:r w:rsidRPr="00DC539E">
        <w:rPr>
          <w:b/>
          <w:sz w:val="24"/>
          <w:szCs w:val="24"/>
        </w:rPr>
        <w:t xml:space="preserve"> Budget</w:t>
      </w:r>
    </w:p>
    <w:p w:rsidR="00DD7D5F" w:rsidRPr="00DC539E" w:rsidRDefault="00DD7D5F" w:rsidP="00E92754">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830"/>
      </w:tblGrid>
      <w:tr w:rsidR="00DD7D5F" w:rsidRPr="00DC539E" w:rsidTr="00205C71">
        <w:tc>
          <w:tcPr>
            <w:tcW w:w="6678" w:type="dxa"/>
          </w:tcPr>
          <w:p w:rsidR="00DD7D5F" w:rsidRPr="00DC539E" w:rsidRDefault="00DD7D5F" w:rsidP="00DD7D5F">
            <w:pPr>
              <w:spacing w:after="0" w:line="240" w:lineRule="auto"/>
              <w:rPr>
                <w:b/>
                <w:sz w:val="24"/>
                <w:szCs w:val="24"/>
              </w:rPr>
            </w:pPr>
            <w:r w:rsidRPr="00DC539E">
              <w:rPr>
                <w:b/>
                <w:sz w:val="24"/>
                <w:szCs w:val="24"/>
              </w:rPr>
              <w:t>Expenditures by Category</w:t>
            </w:r>
          </w:p>
        </w:tc>
        <w:tc>
          <w:tcPr>
            <w:tcW w:w="2898" w:type="dxa"/>
          </w:tcPr>
          <w:p w:rsidR="00DD7D5F" w:rsidRPr="00DC539E" w:rsidRDefault="00574EA4" w:rsidP="00DD7D5F">
            <w:pPr>
              <w:spacing w:after="0" w:line="240" w:lineRule="auto"/>
              <w:rPr>
                <w:b/>
                <w:sz w:val="24"/>
                <w:szCs w:val="24"/>
              </w:rPr>
            </w:pPr>
            <w:r w:rsidRPr="00DC539E">
              <w:rPr>
                <w:b/>
                <w:sz w:val="24"/>
                <w:szCs w:val="24"/>
              </w:rPr>
              <w:t>Total</w:t>
            </w:r>
            <w:r w:rsidR="00205C71" w:rsidRPr="00DC539E">
              <w:rPr>
                <w:b/>
                <w:sz w:val="24"/>
                <w:szCs w:val="24"/>
              </w:rPr>
              <w:t>s</w:t>
            </w:r>
            <w:r w:rsidRPr="00DC539E">
              <w:rPr>
                <w:b/>
                <w:sz w:val="24"/>
                <w:szCs w:val="24"/>
              </w:rPr>
              <w:t xml:space="preserve"> ($)</w:t>
            </w:r>
          </w:p>
        </w:tc>
      </w:tr>
      <w:tr w:rsidR="00DD7D5F" w:rsidRPr="00DC539E" w:rsidTr="00205C71">
        <w:tc>
          <w:tcPr>
            <w:tcW w:w="6678" w:type="dxa"/>
          </w:tcPr>
          <w:p w:rsidR="00DD7D5F" w:rsidRPr="00DC539E" w:rsidRDefault="00DD7D5F" w:rsidP="00DD7D5F">
            <w:pPr>
              <w:spacing w:after="0" w:line="240" w:lineRule="auto"/>
              <w:rPr>
                <w:sz w:val="24"/>
                <w:szCs w:val="24"/>
              </w:rPr>
            </w:pPr>
            <w:r w:rsidRPr="00DC539E">
              <w:rPr>
                <w:sz w:val="24"/>
                <w:szCs w:val="24"/>
              </w:rPr>
              <w:t>1. Personnel Costs (salaries plus benefits; contracts; etc.) Funds for teaching release stipends may be entered here</w:t>
            </w:r>
          </w:p>
        </w:tc>
        <w:tc>
          <w:tcPr>
            <w:tcW w:w="2898" w:type="dxa"/>
          </w:tcPr>
          <w:p w:rsidR="00DD7D5F" w:rsidRPr="00DC539E" w:rsidRDefault="00DD7D5F" w:rsidP="00DD7D5F">
            <w:pPr>
              <w:spacing w:after="0" w:line="240" w:lineRule="auto"/>
              <w:rPr>
                <w:b/>
                <w:sz w:val="24"/>
                <w:szCs w:val="24"/>
              </w:rPr>
            </w:pPr>
          </w:p>
        </w:tc>
      </w:tr>
      <w:tr w:rsidR="00DD7D5F" w:rsidRPr="00DC539E" w:rsidTr="00205C71">
        <w:tc>
          <w:tcPr>
            <w:tcW w:w="6678" w:type="dxa"/>
          </w:tcPr>
          <w:p w:rsidR="00DD7D5F" w:rsidRPr="00DC539E" w:rsidRDefault="00DD7D5F" w:rsidP="00DD7D5F">
            <w:pPr>
              <w:spacing w:after="0" w:line="240" w:lineRule="auto"/>
              <w:rPr>
                <w:sz w:val="24"/>
                <w:szCs w:val="24"/>
              </w:rPr>
            </w:pPr>
            <w:r w:rsidRPr="00DC539E">
              <w:rPr>
                <w:sz w:val="24"/>
                <w:szCs w:val="24"/>
              </w:rPr>
              <w:t>2. Supplies</w:t>
            </w:r>
          </w:p>
        </w:tc>
        <w:tc>
          <w:tcPr>
            <w:tcW w:w="2898" w:type="dxa"/>
          </w:tcPr>
          <w:p w:rsidR="00DD7D5F" w:rsidRPr="00DC539E" w:rsidRDefault="00DD7D5F" w:rsidP="00DD7D5F">
            <w:pPr>
              <w:spacing w:after="0" w:line="240" w:lineRule="auto"/>
              <w:rPr>
                <w:b/>
                <w:sz w:val="24"/>
                <w:szCs w:val="24"/>
              </w:rPr>
            </w:pPr>
          </w:p>
        </w:tc>
      </w:tr>
      <w:tr w:rsidR="00DD7D5F" w:rsidRPr="00797B40" w:rsidTr="00205C71">
        <w:tc>
          <w:tcPr>
            <w:tcW w:w="6678" w:type="dxa"/>
          </w:tcPr>
          <w:p w:rsidR="00DD7D5F" w:rsidRPr="008B790B" w:rsidRDefault="00DD7D5F" w:rsidP="00DD7D5F">
            <w:pPr>
              <w:spacing w:after="0" w:line="240" w:lineRule="auto"/>
              <w:rPr>
                <w:sz w:val="24"/>
                <w:szCs w:val="24"/>
                <w:lang w:val="fr-CA"/>
              </w:rPr>
            </w:pPr>
            <w:r w:rsidRPr="008B790B">
              <w:rPr>
                <w:sz w:val="24"/>
                <w:szCs w:val="24"/>
                <w:lang w:val="fr-CA"/>
              </w:rPr>
              <w:t>3. Communications (phone, fax printing, etc.)</w:t>
            </w:r>
          </w:p>
        </w:tc>
        <w:tc>
          <w:tcPr>
            <w:tcW w:w="2898" w:type="dxa"/>
          </w:tcPr>
          <w:p w:rsidR="00DD7D5F" w:rsidRPr="008B790B" w:rsidRDefault="00DD7D5F" w:rsidP="00DD7D5F">
            <w:pPr>
              <w:spacing w:after="0" w:line="240" w:lineRule="auto"/>
              <w:rPr>
                <w:b/>
                <w:sz w:val="24"/>
                <w:szCs w:val="24"/>
                <w:lang w:val="fr-CA"/>
              </w:rPr>
            </w:pPr>
          </w:p>
        </w:tc>
      </w:tr>
      <w:tr w:rsidR="00DD7D5F" w:rsidRPr="00DC539E" w:rsidTr="00205C71">
        <w:tc>
          <w:tcPr>
            <w:tcW w:w="6678" w:type="dxa"/>
          </w:tcPr>
          <w:p w:rsidR="00DD7D5F" w:rsidRPr="00DC539E" w:rsidRDefault="00574EA4" w:rsidP="00DD7D5F">
            <w:pPr>
              <w:spacing w:after="0" w:line="240" w:lineRule="auto"/>
              <w:rPr>
                <w:sz w:val="24"/>
                <w:szCs w:val="24"/>
              </w:rPr>
            </w:pPr>
            <w:r w:rsidRPr="00DC539E">
              <w:rPr>
                <w:sz w:val="24"/>
                <w:szCs w:val="24"/>
              </w:rPr>
              <w:t>4. Travel</w:t>
            </w:r>
          </w:p>
        </w:tc>
        <w:tc>
          <w:tcPr>
            <w:tcW w:w="2898" w:type="dxa"/>
          </w:tcPr>
          <w:p w:rsidR="00DD7D5F" w:rsidRPr="00DC539E" w:rsidRDefault="00DD7D5F" w:rsidP="00DD7D5F">
            <w:pPr>
              <w:spacing w:after="0" w:line="240" w:lineRule="auto"/>
              <w:rPr>
                <w:b/>
                <w:sz w:val="24"/>
                <w:szCs w:val="24"/>
              </w:rPr>
            </w:pPr>
          </w:p>
        </w:tc>
      </w:tr>
      <w:tr w:rsidR="00DD7D5F" w:rsidRPr="00DC539E" w:rsidTr="00205C71">
        <w:tc>
          <w:tcPr>
            <w:tcW w:w="6678" w:type="dxa"/>
          </w:tcPr>
          <w:p w:rsidR="00DD7D5F" w:rsidRPr="00DC539E" w:rsidRDefault="00574EA4" w:rsidP="00DD7D5F">
            <w:pPr>
              <w:spacing w:after="0" w:line="240" w:lineRule="auto"/>
              <w:rPr>
                <w:sz w:val="24"/>
                <w:szCs w:val="24"/>
              </w:rPr>
            </w:pPr>
            <w:r w:rsidRPr="00DC539E">
              <w:rPr>
                <w:sz w:val="24"/>
                <w:szCs w:val="24"/>
              </w:rPr>
              <w:t>5. Other (please explain below)</w:t>
            </w:r>
          </w:p>
        </w:tc>
        <w:tc>
          <w:tcPr>
            <w:tcW w:w="2898" w:type="dxa"/>
          </w:tcPr>
          <w:p w:rsidR="00DD7D5F" w:rsidRPr="00DC539E" w:rsidRDefault="00DD7D5F" w:rsidP="00DD7D5F">
            <w:pPr>
              <w:spacing w:after="0" w:line="240" w:lineRule="auto"/>
              <w:rPr>
                <w:b/>
                <w:sz w:val="24"/>
                <w:szCs w:val="24"/>
              </w:rPr>
            </w:pPr>
          </w:p>
        </w:tc>
      </w:tr>
      <w:tr w:rsidR="00DD7D5F" w:rsidRPr="00DC539E" w:rsidTr="00205C71">
        <w:tc>
          <w:tcPr>
            <w:tcW w:w="6678" w:type="dxa"/>
          </w:tcPr>
          <w:p w:rsidR="00DD7D5F" w:rsidRPr="00DC539E" w:rsidRDefault="00574EA4" w:rsidP="00DD7D5F">
            <w:pPr>
              <w:spacing w:after="0" w:line="240" w:lineRule="auto"/>
              <w:rPr>
                <w:b/>
                <w:sz w:val="24"/>
                <w:szCs w:val="24"/>
              </w:rPr>
            </w:pPr>
            <w:r w:rsidRPr="00DC539E">
              <w:rPr>
                <w:b/>
                <w:sz w:val="24"/>
                <w:szCs w:val="24"/>
              </w:rPr>
              <w:t>Total Request (no more than $1,500)</w:t>
            </w:r>
          </w:p>
        </w:tc>
        <w:tc>
          <w:tcPr>
            <w:tcW w:w="2898" w:type="dxa"/>
          </w:tcPr>
          <w:p w:rsidR="00DD7D5F" w:rsidRPr="00DC539E" w:rsidRDefault="00DD7D5F" w:rsidP="00DD7D5F">
            <w:pPr>
              <w:spacing w:after="0" w:line="240" w:lineRule="auto"/>
              <w:rPr>
                <w:b/>
                <w:sz w:val="24"/>
                <w:szCs w:val="24"/>
              </w:rPr>
            </w:pPr>
          </w:p>
        </w:tc>
      </w:tr>
    </w:tbl>
    <w:p w:rsidR="00DD7D5F" w:rsidRPr="00DC539E" w:rsidRDefault="00DD7D5F" w:rsidP="00E92754">
      <w:pPr>
        <w:spacing w:after="0" w:line="240" w:lineRule="auto"/>
        <w:rPr>
          <w:b/>
          <w:sz w:val="24"/>
          <w:szCs w:val="24"/>
        </w:rPr>
      </w:pPr>
    </w:p>
    <w:p w:rsidR="00205C71" w:rsidRPr="00DC539E" w:rsidRDefault="00205C71" w:rsidP="00E92754">
      <w:pPr>
        <w:spacing w:after="0" w:line="240" w:lineRule="auto"/>
        <w:rPr>
          <w:b/>
          <w:sz w:val="24"/>
          <w:szCs w:val="24"/>
        </w:rPr>
      </w:pPr>
      <w:r w:rsidRPr="00DC539E">
        <w:rPr>
          <w:b/>
          <w:sz w:val="24"/>
          <w:szCs w:val="24"/>
        </w:rPr>
        <w:t>6.2 Budget Justification</w:t>
      </w:r>
    </w:p>
    <w:p w:rsidR="00205C71" w:rsidRPr="00DC539E" w:rsidRDefault="00205C71" w:rsidP="00205C71">
      <w:pPr>
        <w:spacing w:after="0" w:line="240" w:lineRule="auto"/>
        <w:rPr>
          <w:sz w:val="24"/>
          <w:szCs w:val="24"/>
        </w:rPr>
      </w:pPr>
      <w:r w:rsidRPr="00DC539E">
        <w:rPr>
          <w:sz w:val="24"/>
          <w:szCs w:val="24"/>
        </w:rPr>
        <w:t>Please provide details about the items within each category above, using an additional page if necessary. All staff and expense rates quoted must comply with standard rates at the principal applicant’s home institution. Be sure to:</w:t>
      </w:r>
    </w:p>
    <w:p w:rsidR="00205C71" w:rsidRPr="00DC539E" w:rsidRDefault="00205C71" w:rsidP="00205C71">
      <w:pPr>
        <w:spacing w:after="0" w:line="240" w:lineRule="auto"/>
        <w:rPr>
          <w:b/>
          <w:sz w:val="24"/>
          <w:szCs w:val="24"/>
        </w:rPr>
      </w:pPr>
    </w:p>
    <w:p w:rsidR="00205C71" w:rsidRPr="00DC539E" w:rsidRDefault="00205C71" w:rsidP="00205C71">
      <w:pPr>
        <w:spacing w:after="0" w:line="240" w:lineRule="auto"/>
        <w:rPr>
          <w:sz w:val="24"/>
          <w:szCs w:val="24"/>
        </w:rPr>
      </w:pPr>
      <w:r w:rsidRPr="00DC539E">
        <w:rPr>
          <w:sz w:val="24"/>
          <w:szCs w:val="24"/>
        </w:rPr>
        <w:t>-relate each item to its role within the research proposal;</w:t>
      </w:r>
    </w:p>
    <w:p w:rsidR="00205C71" w:rsidRPr="00DC539E" w:rsidRDefault="00205C71" w:rsidP="00205C71">
      <w:pPr>
        <w:spacing w:after="0" w:line="240" w:lineRule="auto"/>
        <w:rPr>
          <w:sz w:val="24"/>
          <w:szCs w:val="24"/>
        </w:rPr>
      </w:pPr>
      <w:r w:rsidRPr="00DC539E">
        <w:rPr>
          <w:sz w:val="24"/>
          <w:szCs w:val="24"/>
        </w:rPr>
        <w:t>-provide the job classification for each personnel position, plus hourly wage, benefits costs, work hours per week, and number of weeks to be worked;</w:t>
      </w:r>
    </w:p>
    <w:p w:rsidR="00205C71" w:rsidRPr="00DC539E" w:rsidRDefault="00205C71" w:rsidP="00205C71">
      <w:pPr>
        <w:spacing w:after="0" w:line="240" w:lineRule="auto"/>
        <w:rPr>
          <w:sz w:val="24"/>
          <w:szCs w:val="24"/>
        </w:rPr>
      </w:pPr>
      <w:r w:rsidRPr="00DC539E">
        <w:rPr>
          <w:sz w:val="24"/>
          <w:szCs w:val="24"/>
        </w:rPr>
        <w:t>-provide details of any contracts for special services, including required expertise, time to be contracted, and work to be done;</w:t>
      </w:r>
    </w:p>
    <w:p w:rsidR="00205C71" w:rsidRPr="00DC539E" w:rsidRDefault="00205C71" w:rsidP="00205C71">
      <w:pPr>
        <w:spacing w:after="0" w:line="240" w:lineRule="auto"/>
        <w:rPr>
          <w:sz w:val="24"/>
          <w:szCs w:val="24"/>
        </w:rPr>
      </w:pPr>
      <w:r w:rsidRPr="00DC539E">
        <w:rPr>
          <w:sz w:val="24"/>
          <w:szCs w:val="24"/>
        </w:rPr>
        <w:t>-state reimbursement rates being used for meals, accommodation, and transportation; and</w:t>
      </w:r>
    </w:p>
    <w:p w:rsidR="009D6913" w:rsidRDefault="00205C71" w:rsidP="00205C71">
      <w:pPr>
        <w:spacing w:after="0" w:line="240" w:lineRule="auto"/>
        <w:rPr>
          <w:sz w:val="24"/>
          <w:szCs w:val="24"/>
        </w:rPr>
      </w:pPr>
      <w:r w:rsidRPr="00DC539E">
        <w:rPr>
          <w:sz w:val="24"/>
          <w:szCs w:val="24"/>
        </w:rPr>
        <w:t>-include all applicable taxes</w:t>
      </w:r>
      <w:r w:rsidR="009D6913">
        <w:rPr>
          <w:sz w:val="24"/>
          <w:szCs w:val="24"/>
        </w:rPr>
        <w:t>.</w:t>
      </w:r>
    </w:p>
    <w:p w:rsidR="009D6913" w:rsidRDefault="009D6913" w:rsidP="00205C71">
      <w:pPr>
        <w:spacing w:after="0" w:line="240" w:lineRule="auto"/>
        <w:rPr>
          <w:b/>
          <w:sz w:val="24"/>
          <w:szCs w:val="24"/>
        </w:rPr>
      </w:pPr>
    </w:p>
    <w:p w:rsidR="009D6913" w:rsidRDefault="009D6913" w:rsidP="00205C71">
      <w:pPr>
        <w:spacing w:after="0" w:line="240" w:lineRule="auto"/>
        <w:rPr>
          <w:b/>
          <w:sz w:val="24"/>
          <w:szCs w:val="24"/>
        </w:rPr>
      </w:pPr>
    </w:p>
    <w:p w:rsidR="00797B40" w:rsidRDefault="00797B40" w:rsidP="00205C71">
      <w:pPr>
        <w:spacing w:after="0" w:line="240" w:lineRule="auto"/>
        <w:rPr>
          <w:b/>
          <w:sz w:val="24"/>
          <w:szCs w:val="24"/>
        </w:rPr>
      </w:pPr>
      <w:bookmarkStart w:id="0" w:name="_GoBack"/>
      <w:bookmarkEnd w:id="0"/>
    </w:p>
    <w:p w:rsidR="00673AD9" w:rsidRPr="009D6913" w:rsidRDefault="00673AD9" w:rsidP="00205C71">
      <w:pPr>
        <w:spacing w:after="0" w:line="240" w:lineRule="auto"/>
        <w:rPr>
          <w:sz w:val="24"/>
          <w:szCs w:val="24"/>
        </w:rPr>
      </w:pPr>
      <w:r w:rsidRPr="00DC539E">
        <w:rPr>
          <w:b/>
          <w:sz w:val="24"/>
          <w:szCs w:val="24"/>
        </w:rPr>
        <w:lastRenderedPageBreak/>
        <w:t>7. Details of Plan</w:t>
      </w:r>
    </w:p>
    <w:p w:rsidR="00673AD9" w:rsidRPr="00DC539E" w:rsidRDefault="00673AD9" w:rsidP="00205C71">
      <w:pPr>
        <w:spacing w:after="0" w:line="240" w:lineRule="auto"/>
        <w:rPr>
          <w:sz w:val="24"/>
          <w:szCs w:val="24"/>
        </w:rPr>
      </w:pPr>
    </w:p>
    <w:p w:rsidR="00673AD9" w:rsidRPr="00DC539E" w:rsidRDefault="00673AD9" w:rsidP="00673AD9">
      <w:pPr>
        <w:spacing w:after="0" w:line="240" w:lineRule="auto"/>
        <w:rPr>
          <w:sz w:val="24"/>
          <w:szCs w:val="24"/>
        </w:rPr>
      </w:pPr>
      <w:r w:rsidRPr="00DC539E">
        <w:rPr>
          <w:sz w:val="24"/>
          <w:szCs w:val="24"/>
        </w:rPr>
        <w:t>Using up to four (4) pages, appended after this page, please describe the proposed project. Use easily readable type (e.g., 12-point Times) and well-spaced formatting (no more than 6 lines/inch and 1-inch margins). Be sure to include the following:</w:t>
      </w:r>
    </w:p>
    <w:p w:rsidR="00673AD9" w:rsidRPr="00DC539E" w:rsidRDefault="00673AD9" w:rsidP="00673AD9">
      <w:pPr>
        <w:spacing w:after="0" w:line="240" w:lineRule="auto"/>
        <w:rPr>
          <w:sz w:val="24"/>
          <w:szCs w:val="24"/>
        </w:rPr>
      </w:pPr>
    </w:p>
    <w:p w:rsidR="00673AD9" w:rsidRPr="00DC539E" w:rsidRDefault="00673AD9" w:rsidP="00673AD9">
      <w:pPr>
        <w:spacing w:after="0" w:line="240" w:lineRule="auto"/>
        <w:rPr>
          <w:sz w:val="24"/>
          <w:szCs w:val="24"/>
        </w:rPr>
      </w:pPr>
      <w:r w:rsidRPr="00DC539E">
        <w:rPr>
          <w:sz w:val="24"/>
          <w:szCs w:val="24"/>
        </w:rPr>
        <w:t>-a brief outline of the research to be undertaken with the targeted national grant, including information on how this proposed work will facilitate the national grant application;</w:t>
      </w:r>
    </w:p>
    <w:p w:rsidR="00673AD9" w:rsidRPr="00DC539E" w:rsidRDefault="00673AD9" w:rsidP="00673AD9">
      <w:pPr>
        <w:spacing w:after="0" w:line="240" w:lineRule="auto"/>
        <w:rPr>
          <w:sz w:val="24"/>
          <w:szCs w:val="24"/>
        </w:rPr>
      </w:pPr>
      <w:r w:rsidRPr="00DC539E">
        <w:rPr>
          <w:sz w:val="24"/>
          <w:szCs w:val="24"/>
        </w:rPr>
        <w:t>-an explanation of the importance and relevance of the proposed research to its field;</w:t>
      </w:r>
    </w:p>
    <w:p w:rsidR="00673AD9" w:rsidRPr="00DC539E" w:rsidRDefault="00673AD9" w:rsidP="00673AD9">
      <w:pPr>
        <w:spacing w:after="0" w:line="240" w:lineRule="auto"/>
        <w:rPr>
          <w:sz w:val="24"/>
          <w:szCs w:val="24"/>
        </w:rPr>
      </w:pPr>
      <w:r w:rsidRPr="00DC539E">
        <w:rPr>
          <w:sz w:val="24"/>
          <w:szCs w:val="24"/>
        </w:rPr>
        <w:t>-details of the work to be done with this grant, including a timeline;</w:t>
      </w:r>
    </w:p>
    <w:p w:rsidR="00673AD9" w:rsidRPr="00DC539E" w:rsidRDefault="00673AD9" w:rsidP="00673AD9">
      <w:pPr>
        <w:spacing w:after="0" w:line="240" w:lineRule="auto"/>
        <w:rPr>
          <w:sz w:val="24"/>
          <w:szCs w:val="24"/>
        </w:rPr>
      </w:pPr>
      <w:r w:rsidRPr="00DC539E">
        <w:rPr>
          <w:sz w:val="24"/>
          <w:szCs w:val="24"/>
        </w:rPr>
        <w:t>-a brief description of each team member’s role or lead area in the project;</w:t>
      </w:r>
    </w:p>
    <w:p w:rsidR="00673AD9" w:rsidRPr="00DC539E" w:rsidRDefault="00673AD9" w:rsidP="00673AD9">
      <w:pPr>
        <w:spacing w:after="0" w:line="240" w:lineRule="auto"/>
        <w:rPr>
          <w:sz w:val="24"/>
          <w:szCs w:val="24"/>
        </w:rPr>
      </w:pPr>
      <w:r w:rsidRPr="00DC539E">
        <w:rPr>
          <w:sz w:val="24"/>
          <w:szCs w:val="24"/>
        </w:rPr>
        <w:t>-</w:t>
      </w:r>
      <w:r w:rsidR="00F065C0" w:rsidRPr="00DC539E">
        <w:rPr>
          <w:sz w:val="24"/>
          <w:szCs w:val="24"/>
        </w:rPr>
        <w:t xml:space="preserve"> </w:t>
      </w:r>
      <w:proofErr w:type="gramStart"/>
      <w:r w:rsidR="00F065C0" w:rsidRPr="00DC539E">
        <w:rPr>
          <w:sz w:val="24"/>
          <w:szCs w:val="24"/>
        </w:rPr>
        <w:t>a</w:t>
      </w:r>
      <w:proofErr w:type="gramEnd"/>
      <w:r w:rsidR="00F065C0" w:rsidRPr="00DC539E">
        <w:rPr>
          <w:sz w:val="24"/>
          <w:szCs w:val="24"/>
        </w:rPr>
        <w:t xml:space="preserve"> brief description of the </w:t>
      </w:r>
      <w:r w:rsidRPr="00DC539E">
        <w:rPr>
          <w:sz w:val="24"/>
          <w:szCs w:val="24"/>
        </w:rPr>
        <w:t>research environment, including facilities, collaborative aspects, and student training opportunities.</w:t>
      </w:r>
    </w:p>
    <w:p w:rsidR="00673AD9" w:rsidRPr="00DC539E" w:rsidRDefault="00673AD9" w:rsidP="00673AD9">
      <w:pPr>
        <w:spacing w:after="0" w:line="240" w:lineRule="auto"/>
        <w:rPr>
          <w:sz w:val="24"/>
          <w:szCs w:val="24"/>
        </w:rPr>
      </w:pPr>
    </w:p>
    <w:p w:rsidR="00673AD9" w:rsidRPr="00DC539E" w:rsidRDefault="00673AD9" w:rsidP="00673AD9">
      <w:pPr>
        <w:spacing w:after="0" w:line="240" w:lineRule="auto"/>
        <w:rPr>
          <w:sz w:val="24"/>
          <w:szCs w:val="24"/>
        </w:rPr>
      </w:pPr>
      <w:r w:rsidRPr="00DC539E">
        <w:rPr>
          <w:sz w:val="24"/>
          <w:szCs w:val="24"/>
        </w:rPr>
        <w:t>Reminder: The intent of this program is to support work in developing a proposal to be submitted within a year or</w:t>
      </w:r>
      <w:r w:rsidR="00F065C0" w:rsidRPr="00DC539E">
        <w:rPr>
          <w:sz w:val="24"/>
          <w:szCs w:val="24"/>
        </w:rPr>
        <w:t xml:space="preserve"> </w:t>
      </w:r>
      <w:r w:rsidRPr="00DC539E">
        <w:rPr>
          <w:sz w:val="24"/>
          <w:szCs w:val="24"/>
        </w:rPr>
        <w:t>sooner, to CIHR, NSERC and SSHRC.</w:t>
      </w:r>
    </w:p>
    <w:p w:rsidR="00673AD9" w:rsidRPr="00DC539E" w:rsidRDefault="00673AD9" w:rsidP="00673AD9">
      <w:pPr>
        <w:spacing w:after="0" w:line="240" w:lineRule="auto"/>
        <w:rPr>
          <w:sz w:val="24"/>
          <w:szCs w:val="24"/>
        </w:rPr>
      </w:pPr>
    </w:p>
    <w:p w:rsidR="00673AD9" w:rsidRPr="00DC539E" w:rsidRDefault="00673AD9" w:rsidP="00673AD9">
      <w:pPr>
        <w:spacing w:after="0" w:line="240" w:lineRule="auto"/>
        <w:rPr>
          <w:sz w:val="24"/>
          <w:szCs w:val="24"/>
        </w:rPr>
      </w:pPr>
      <w:r w:rsidRPr="00DC539E">
        <w:rPr>
          <w:b/>
          <w:sz w:val="24"/>
          <w:szCs w:val="24"/>
        </w:rPr>
        <w:t>8. Research and Academic Qualifications of Applicants</w:t>
      </w:r>
      <w:r w:rsidRPr="00DC539E">
        <w:rPr>
          <w:sz w:val="24"/>
          <w:szCs w:val="24"/>
        </w:rPr>
        <w:t>:</w:t>
      </w:r>
    </w:p>
    <w:p w:rsidR="00673AD9" w:rsidRPr="00DC539E" w:rsidRDefault="00673AD9" w:rsidP="00673AD9">
      <w:pPr>
        <w:spacing w:after="0" w:line="240" w:lineRule="auto"/>
        <w:rPr>
          <w:sz w:val="24"/>
          <w:szCs w:val="24"/>
        </w:rPr>
      </w:pPr>
    </w:p>
    <w:p w:rsidR="00205C71" w:rsidRPr="00DC539E" w:rsidRDefault="00F065C0" w:rsidP="00205C71">
      <w:pPr>
        <w:spacing w:after="0" w:line="240" w:lineRule="auto"/>
      </w:pPr>
      <w:r w:rsidRPr="00DC539E">
        <w:t>-</w:t>
      </w:r>
      <w:r w:rsidR="00673AD9" w:rsidRPr="00DC539E">
        <w:t>Please</w:t>
      </w:r>
      <w:r w:rsidRPr="00DC539E">
        <w:t>,</w:t>
      </w:r>
      <w:r w:rsidR="00673AD9" w:rsidRPr="00DC539E">
        <w:t xml:space="preserve"> att</w:t>
      </w:r>
      <w:r w:rsidRPr="00DC539E">
        <w:t xml:space="preserve">ach </w:t>
      </w:r>
      <w:r w:rsidR="00673AD9" w:rsidRPr="00DC539E">
        <w:t>the C</w:t>
      </w:r>
      <w:r w:rsidRPr="00DC539E">
        <w:t>.</w:t>
      </w:r>
      <w:r w:rsidR="00673AD9" w:rsidRPr="00DC539E">
        <w:t>V</w:t>
      </w:r>
      <w:r w:rsidRPr="00DC539E">
        <w:t>.</w:t>
      </w:r>
      <w:r w:rsidR="00673AD9" w:rsidRPr="00DC539E">
        <w:t xml:space="preserve"> of the principal applicant. The submission of co-applicants’ C</w:t>
      </w:r>
      <w:r w:rsidRPr="00DC539E">
        <w:t>.</w:t>
      </w:r>
      <w:r w:rsidR="00673AD9" w:rsidRPr="00DC539E">
        <w:t>V</w:t>
      </w:r>
      <w:r w:rsidRPr="00DC539E">
        <w:t>.</w:t>
      </w:r>
      <w:r w:rsidR="00673AD9" w:rsidRPr="00DC539E">
        <w:t>s is optional.</w:t>
      </w:r>
    </w:p>
    <w:sectPr w:rsidR="00205C71" w:rsidRPr="00DC539E" w:rsidSect="00070D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26" w:rsidRDefault="004E6526" w:rsidP="004026E6">
      <w:pPr>
        <w:spacing w:after="0" w:line="240" w:lineRule="auto"/>
      </w:pPr>
      <w:r>
        <w:separator/>
      </w:r>
    </w:p>
  </w:endnote>
  <w:endnote w:type="continuationSeparator" w:id="0">
    <w:p w:rsidR="004E6526" w:rsidRDefault="004E6526" w:rsidP="004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B69" w:rsidRPr="00155B69" w:rsidRDefault="00155B69">
    <w:pPr>
      <w:pStyle w:val="Footer"/>
      <w:jc w:val="right"/>
      <w:rPr>
        <w:rFonts w:ascii="Garamond" w:hAnsi="Garamond"/>
      </w:rPr>
    </w:pPr>
    <w:r w:rsidRPr="00155B69">
      <w:rPr>
        <w:rFonts w:ascii="Garamond" w:hAnsi="Garamond"/>
      </w:rPr>
      <w:t xml:space="preserve"> </w:t>
    </w:r>
    <w:r w:rsidRPr="00E218C2">
      <w:rPr>
        <w:rFonts w:ascii="Garamond" w:hAnsi="Garamond"/>
        <w:i/>
        <w:sz w:val="18"/>
      </w:rPr>
      <w:t>CAH Awards Application (adapted with permission from a SHRF form)</w:t>
    </w:r>
    <w:r w:rsidRPr="00155B69">
      <w:rPr>
        <w:rFonts w:ascii="Garamond" w:hAnsi="Garamond"/>
      </w:rPr>
      <w:t xml:space="preserve"> </w:t>
    </w:r>
    <w:r w:rsidR="008744F7">
      <w:rPr>
        <w:rFonts w:ascii="Garamond" w:hAnsi="Garamond"/>
      </w:rPr>
      <w:t xml:space="preserve">                              </w:t>
    </w:r>
    <w:r w:rsidR="0077681A" w:rsidRPr="00155B69">
      <w:rPr>
        <w:rFonts w:ascii="Garamond" w:hAnsi="Garamond"/>
      </w:rPr>
      <w:fldChar w:fldCharType="begin"/>
    </w:r>
    <w:r w:rsidRPr="00155B69">
      <w:rPr>
        <w:rFonts w:ascii="Garamond" w:hAnsi="Garamond"/>
      </w:rPr>
      <w:instrText xml:space="preserve"> PAGE   \* MERGEFORMAT </w:instrText>
    </w:r>
    <w:r w:rsidR="0077681A" w:rsidRPr="00155B69">
      <w:rPr>
        <w:rFonts w:ascii="Garamond" w:hAnsi="Garamond"/>
      </w:rPr>
      <w:fldChar w:fldCharType="separate"/>
    </w:r>
    <w:r w:rsidR="00797B40">
      <w:rPr>
        <w:rFonts w:ascii="Garamond" w:hAnsi="Garamond"/>
        <w:noProof/>
      </w:rPr>
      <w:t>6</w:t>
    </w:r>
    <w:r w:rsidR="0077681A" w:rsidRPr="00155B69">
      <w:rPr>
        <w:rFonts w:ascii="Garamond" w:hAnsi="Garamond"/>
      </w:rPr>
      <w:fldChar w:fldCharType="end"/>
    </w:r>
    <w:r w:rsidR="00DD7D5F">
      <w:rPr>
        <w:rFonts w:ascii="Garamond" w:hAnsi="Garamond"/>
      </w:rPr>
      <w:t xml:space="preserve"> of </w:t>
    </w:r>
    <w:r w:rsidR="00673AD9">
      <w:rPr>
        <w:rFonts w:ascii="Garamond" w:hAnsi="Garamond"/>
      </w:rPr>
      <w:t>6</w:t>
    </w:r>
  </w:p>
  <w:p w:rsidR="004026E6" w:rsidRPr="004026E6" w:rsidRDefault="004026E6">
    <w:pPr>
      <w:pStyle w:val="Footer"/>
      <w:rPr>
        <w:rFonts w:ascii="Garamond" w:hAnsi="Garamond"/>
        <w:sz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26" w:rsidRDefault="004E6526" w:rsidP="004026E6">
      <w:pPr>
        <w:spacing w:after="0" w:line="240" w:lineRule="auto"/>
      </w:pPr>
      <w:r>
        <w:separator/>
      </w:r>
    </w:p>
  </w:footnote>
  <w:footnote w:type="continuationSeparator" w:id="0">
    <w:p w:rsidR="004E6526" w:rsidRDefault="004E6526" w:rsidP="00402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4C"/>
    <w:rsid w:val="000516D7"/>
    <w:rsid w:val="00070D3D"/>
    <w:rsid w:val="000B09AA"/>
    <w:rsid w:val="000B48AD"/>
    <w:rsid w:val="000E267B"/>
    <w:rsid w:val="000F4756"/>
    <w:rsid w:val="00155B69"/>
    <w:rsid w:val="001A4072"/>
    <w:rsid w:val="00205C71"/>
    <w:rsid w:val="00234AB6"/>
    <w:rsid w:val="00257F38"/>
    <w:rsid w:val="002B56D1"/>
    <w:rsid w:val="0038489B"/>
    <w:rsid w:val="003A6AC5"/>
    <w:rsid w:val="003C1E05"/>
    <w:rsid w:val="004026E6"/>
    <w:rsid w:val="004A214C"/>
    <w:rsid w:val="004B65F6"/>
    <w:rsid w:val="004E6526"/>
    <w:rsid w:val="00556AE0"/>
    <w:rsid w:val="00574EA4"/>
    <w:rsid w:val="00673AD9"/>
    <w:rsid w:val="006A4B27"/>
    <w:rsid w:val="006A7482"/>
    <w:rsid w:val="006F2EB9"/>
    <w:rsid w:val="0077681A"/>
    <w:rsid w:val="00797B40"/>
    <w:rsid w:val="007B0A33"/>
    <w:rsid w:val="008744F7"/>
    <w:rsid w:val="008B790B"/>
    <w:rsid w:val="00930AEA"/>
    <w:rsid w:val="00943F8C"/>
    <w:rsid w:val="00964302"/>
    <w:rsid w:val="00977128"/>
    <w:rsid w:val="009D6913"/>
    <w:rsid w:val="00A17D48"/>
    <w:rsid w:val="00A21891"/>
    <w:rsid w:val="00A57CF7"/>
    <w:rsid w:val="00AA0D14"/>
    <w:rsid w:val="00AE1467"/>
    <w:rsid w:val="00AF2D5F"/>
    <w:rsid w:val="00B50580"/>
    <w:rsid w:val="00BF0831"/>
    <w:rsid w:val="00DC539E"/>
    <w:rsid w:val="00DD7D5F"/>
    <w:rsid w:val="00DE565B"/>
    <w:rsid w:val="00DF2C1A"/>
    <w:rsid w:val="00E218C2"/>
    <w:rsid w:val="00E92754"/>
    <w:rsid w:val="00E96781"/>
    <w:rsid w:val="00EF6A8D"/>
    <w:rsid w:val="00F04C9B"/>
    <w:rsid w:val="00F0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04A85A-2433-4934-98D8-E05B58E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4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14C"/>
    <w:rPr>
      <w:rFonts w:ascii="Tahoma" w:eastAsia="Calibri" w:hAnsi="Tahoma" w:cs="Tahoma"/>
      <w:sz w:val="16"/>
      <w:szCs w:val="16"/>
    </w:rPr>
  </w:style>
  <w:style w:type="character" w:styleId="Hyperlink">
    <w:name w:val="Hyperlink"/>
    <w:uiPriority w:val="99"/>
    <w:unhideWhenUsed/>
    <w:rsid w:val="000F4756"/>
    <w:rPr>
      <w:color w:val="0000FF"/>
      <w:u w:val="single"/>
    </w:rPr>
  </w:style>
  <w:style w:type="table" w:styleId="TableGrid">
    <w:name w:val="Table Grid"/>
    <w:basedOn w:val="TableNormal"/>
    <w:uiPriority w:val="59"/>
    <w:rsid w:val="00A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26E6"/>
    <w:pPr>
      <w:tabs>
        <w:tab w:val="center" w:pos="4680"/>
        <w:tab w:val="right" w:pos="9360"/>
      </w:tabs>
    </w:pPr>
  </w:style>
  <w:style w:type="character" w:customStyle="1" w:styleId="HeaderChar">
    <w:name w:val="Header Char"/>
    <w:link w:val="Header"/>
    <w:uiPriority w:val="99"/>
    <w:semiHidden/>
    <w:rsid w:val="004026E6"/>
    <w:rPr>
      <w:sz w:val="22"/>
      <w:szCs w:val="22"/>
    </w:rPr>
  </w:style>
  <w:style w:type="paragraph" w:styleId="Footer">
    <w:name w:val="footer"/>
    <w:basedOn w:val="Normal"/>
    <w:link w:val="FooterChar"/>
    <w:uiPriority w:val="99"/>
    <w:unhideWhenUsed/>
    <w:rsid w:val="004026E6"/>
    <w:pPr>
      <w:tabs>
        <w:tab w:val="center" w:pos="4680"/>
        <w:tab w:val="right" w:pos="9360"/>
      </w:tabs>
    </w:pPr>
  </w:style>
  <w:style w:type="character" w:customStyle="1" w:styleId="FooterChar">
    <w:name w:val="Footer Char"/>
    <w:link w:val="Footer"/>
    <w:uiPriority w:val="99"/>
    <w:rsid w:val="004026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 Wilson</dc:creator>
  <cp:lastModifiedBy>Luiza Cybis Magajewski</cp:lastModifiedBy>
  <cp:revision>3</cp:revision>
  <cp:lastPrinted>2011-04-18T20:56:00Z</cp:lastPrinted>
  <dcterms:created xsi:type="dcterms:W3CDTF">2023-02-15T21:13:00Z</dcterms:created>
  <dcterms:modified xsi:type="dcterms:W3CDTF">2023-02-15T21:13:00Z</dcterms:modified>
</cp:coreProperties>
</file>